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5FEC" w14:textId="77777777" w:rsidR="00656915" w:rsidRPr="00CA1639" w:rsidRDefault="00656915" w:rsidP="00656915">
      <w:pPr>
        <w:spacing w:after="0" w:line="240" w:lineRule="auto"/>
        <w:jc w:val="center"/>
        <w:rPr>
          <w:rFonts w:ascii="Times New Roman" w:eastAsia="Times New Roman" w:hAnsi="Times New Roman" w:cs="Times New Roman"/>
          <w:b/>
          <w:sz w:val="24"/>
          <w:szCs w:val="24"/>
          <w:lang w:val="uk-UA" w:eastAsia="ru-RU"/>
        </w:rPr>
      </w:pPr>
      <w:r w:rsidRPr="00CA1639">
        <w:rPr>
          <w:rFonts w:ascii="Times New Roman" w:eastAsia="Times New Roman" w:hAnsi="Times New Roman" w:cs="Times New Roman"/>
          <w:b/>
          <w:sz w:val="24"/>
          <w:szCs w:val="24"/>
          <w:lang w:val="uk-UA" w:eastAsia="ru-RU"/>
        </w:rPr>
        <w:t>НОВГОРОД-СІВЕРСЬКА МІСЬКА РАДА</w:t>
      </w:r>
    </w:p>
    <w:p w14:paraId="7646C150" w14:textId="77777777" w:rsidR="00656915" w:rsidRPr="00CA1639" w:rsidRDefault="00656915" w:rsidP="00656915">
      <w:pPr>
        <w:spacing w:after="0" w:line="240" w:lineRule="auto"/>
        <w:jc w:val="center"/>
        <w:rPr>
          <w:rFonts w:ascii="Times New Roman" w:eastAsia="Times New Roman" w:hAnsi="Times New Roman" w:cs="Times New Roman"/>
          <w:b/>
          <w:color w:val="4A86E8"/>
          <w:sz w:val="24"/>
          <w:szCs w:val="24"/>
          <w:lang w:val="uk-UA" w:eastAsia="ru-RU"/>
        </w:rPr>
      </w:pPr>
      <w:r w:rsidRPr="00CA1639">
        <w:rPr>
          <w:rFonts w:ascii="Times New Roman" w:eastAsia="Times New Roman" w:hAnsi="Times New Roman" w:cs="Times New Roman"/>
          <w:b/>
          <w:sz w:val="24"/>
          <w:szCs w:val="24"/>
          <w:lang w:val="uk-UA" w:eastAsia="ru-RU"/>
        </w:rPr>
        <w:t>ЧЕРНІГІВСЬКОЇ ОБЛАСТІ</w:t>
      </w:r>
    </w:p>
    <w:p w14:paraId="13731F70" w14:textId="77777777" w:rsidR="00656915" w:rsidRPr="00CA1639" w:rsidRDefault="00656915" w:rsidP="00656915">
      <w:pPr>
        <w:spacing w:before="280" w:after="0" w:line="240" w:lineRule="auto"/>
        <w:jc w:val="center"/>
        <w:rPr>
          <w:rFonts w:ascii="Times New Roman" w:eastAsia="Times New Roman" w:hAnsi="Times New Roman" w:cs="Times New Roman"/>
          <w:b/>
          <w:sz w:val="24"/>
          <w:szCs w:val="24"/>
          <w:lang w:val="uk-UA" w:eastAsia="ru-RU"/>
        </w:rPr>
      </w:pPr>
      <w:r w:rsidRPr="00CA1639">
        <w:rPr>
          <w:rFonts w:ascii="Times New Roman" w:eastAsia="Times New Roman" w:hAnsi="Times New Roman" w:cs="Times New Roman"/>
          <w:b/>
          <w:sz w:val="24"/>
          <w:szCs w:val="24"/>
          <w:lang w:val="uk-UA" w:eastAsia="ru-RU"/>
        </w:rPr>
        <w:t>ОБҐРУНТУВАННЯ</w:t>
      </w:r>
    </w:p>
    <w:p w14:paraId="4289CB74" w14:textId="77777777" w:rsidR="00656915" w:rsidRPr="00CA1639" w:rsidRDefault="00656915" w:rsidP="00656915">
      <w:pPr>
        <w:spacing w:after="280" w:line="240" w:lineRule="auto"/>
        <w:jc w:val="center"/>
        <w:rPr>
          <w:rFonts w:ascii="Times New Roman" w:eastAsia="Times New Roman" w:hAnsi="Times New Roman" w:cs="Times New Roman"/>
          <w:sz w:val="24"/>
          <w:szCs w:val="24"/>
          <w:u w:val="single"/>
          <w:lang w:val="uk-UA" w:eastAsia="ru-RU"/>
        </w:rPr>
      </w:pPr>
      <w:r w:rsidRPr="00CA1639">
        <w:rPr>
          <w:rFonts w:ascii="Times New Roman" w:eastAsia="Times New Roman" w:hAnsi="Times New Roman" w:cs="Times New Roman"/>
          <w:sz w:val="24"/>
          <w:szCs w:val="24"/>
          <w:lang w:val="uk-UA" w:eastAsia="ru-RU"/>
        </w:rPr>
        <w:t xml:space="preserve">технічних та якісних характеристик </w:t>
      </w:r>
      <w:r w:rsidRPr="00CA1639">
        <w:rPr>
          <w:rFonts w:ascii="Times New Roman" w:eastAsia="Times New Roman" w:hAnsi="Times New Roman" w:cs="Times New Roman"/>
          <w:bCs/>
          <w:sz w:val="24"/>
          <w:szCs w:val="24"/>
          <w:lang w:val="uk-UA" w:eastAsia="ru-RU"/>
        </w:rPr>
        <w:t>закупівлі</w:t>
      </w:r>
      <w:r w:rsidRPr="00CA1639">
        <w:rPr>
          <w:rFonts w:ascii="Times New Roman" w:eastAsia="Times New Roman" w:hAnsi="Times New Roman" w:cs="Times New Roman"/>
          <w:b/>
          <w:sz w:val="24"/>
          <w:szCs w:val="24"/>
          <w:lang w:val="uk-UA" w:eastAsia="ru-RU"/>
        </w:rPr>
        <w:t xml:space="preserve">, </w:t>
      </w:r>
      <w:r w:rsidRPr="00CA1639">
        <w:rPr>
          <w:rFonts w:ascii="Times New Roman" w:eastAsia="Times New Roman" w:hAnsi="Times New Roman" w:cs="Times New Roman"/>
          <w:sz w:val="24"/>
          <w:szCs w:val="24"/>
          <w:lang w:val="uk-UA" w:eastAsia="ru-RU"/>
        </w:rPr>
        <w:t>розміру бюджетного призначення, очікуваної вартості предмета закупівлі</w:t>
      </w:r>
    </w:p>
    <w:p w14:paraId="3B4EEAB9" w14:textId="77777777" w:rsidR="00656915" w:rsidRPr="00CA1639" w:rsidRDefault="00656915" w:rsidP="00656915">
      <w:pPr>
        <w:spacing w:before="280" w:after="280" w:line="240" w:lineRule="auto"/>
        <w:jc w:val="both"/>
        <w:rPr>
          <w:rFonts w:ascii="Times New Roman" w:eastAsia="Times New Roman" w:hAnsi="Times New Roman" w:cs="Times New Roman"/>
          <w:i/>
          <w:sz w:val="24"/>
          <w:szCs w:val="24"/>
          <w:lang w:val="uk-UA" w:eastAsia="ru-RU"/>
        </w:rPr>
      </w:pPr>
      <w:r w:rsidRPr="00CA1639">
        <w:rPr>
          <w:rFonts w:ascii="Times New Roman" w:eastAsia="Times New Roman" w:hAnsi="Times New Roman" w:cs="Times New Roman"/>
          <w:i/>
          <w:sz w:val="24"/>
          <w:szCs w:val="24"/>
          <w:lang w:val="uk-UA" w:eastAsia="ru-RU"/>
        </w:rPr>
        <w:t>(оприлюднюється на виконання постанови КМУ № 710 від 11.10.2016 «Про ефективне використання державних коштів» (зі змінами))</w:t>
      </w:r>
    </w:p>
    <w:p w14:paraId="5D8F7CEB" w14:textId="18EDF674" w:rsidR="00656915" w:rsidRPr="00CA1639" w:rsidRDefault="00656915" w:rsidP="00656915">
      <w:pPr>
        <w:spacing w:after="0" w:line="240" w:lineRule="auto"/>
        <w:jc w:val="both"/>
        <w:rPr>
          <w:rFonts w:ascii="Times New Roman" w:eastAsia="Times New Roman" w:hAnsi="Times New Roman" w:cs="Times New Roman"/>
          <w:bCs/>
          <w:sz w:val="24"/>
          <w:szCs w:val="24"/>
          <w:lang w:val="uk-UA" w:eastAsia="uk-UA"/>
        </w:rPr>
      </w:pPr>
      <w:r w:rsidRPr="00CA1639">
        <w:rPr>
          <w:rFonts w:ascii="Times New Roman" w:eastAsia="Times New Roman" w:hAnsi="Times New Roman" w:cs="Times New Roman"/>
          <w:b/>
          <w:sz w:val="24"/>
          <w:szCs w:val="24"/>
          <w:lang w:val="uk-UA"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A1639">
        <w:rPr>
          <w:rFonts w:ascii="Times New Roman" w:eastAsia="Times New Roman" w:hAnsi="Times New Roman" w:cs="Times New Roman"/>
          <w:bCs/>
          <w:sz w:val="24"/>
          <w:szCs w:val="24"/>
          <w:lang w:val="uk-UA" w:eastAsia="uk-UA"/>
        </w:rPr>
        <w:t xml:space="preserve"> </w:t>
      </w:r>
      <w:r w:rsidR="00A34B1C">
        <w:rPr>
          <w:rFonts w:ascii="Times New Roman" w:eastAsia="Times New Roman" w:hAnsi="Times New Roman" w:cs="Times New Roman"/>
          <w:bCs/>
          <w:sz w:val="24"/>
          <w:szCs w:val="24"/>
          <w:lang w:val="uk-UA" w:eastAsia="uk-UA"/>
        </w:rPr>
        <w:t>о</w:t>
      </w:r>
      <w:r w:rsidRPr="00CA1639">
        <w:rPr>
          <w:rFonts w:ascii="Times New Roman" w:eastAsia="Times New Roman" w:hAnsi="Times New Roman" w:cs="Times New Roman"/>
          <w:bCs/>
          <w:sz w:val="24"/>
          <w:szCs w:val="24"/>
          <w:lang w:val="uk-UA" w:eastAsia="uk-UA"/>
        </w:rPr>
        <w:t>рган державної влади, місцевого самоврядування або правоохоронний орган.</w:t>
      </w:r>
    </w:p>
    <w:p w14:paraId="64B828AC" w14:textId="6DD1A1F1" w:rsidR="00656915" w:rsidRPr="002F216D" w:rsidRDefault="00656915" w:rsidP="00600549">
      <w:pPr>
        <w:widowControl w:val="0"/>
        <w:autoSpaceDE w:val="0"/>
        <w:autoSpaceDN w:val="0"/>
        <w:jc w:val="both"/>
        <w:rPr>
          <w:rFonts w:ascii="Times New Roman" w:eastAsia="Times New Roman" w:hAnsi="Times New Roman" w:cs="Times New Roman"/>
          <w:sz w:val="24"/>
          <w:szCs w:val="24"/>
          <w:lang w:val="uk-UA" w:eastAsia="ru-RU"/>
        </w:rPr>
      </w:pPr>
      <w:bookmarkStart w:id="0" w:name="_heading=h.gjdgxs" w:colFirst="0" w:colLast="0"/>
      <w:bookmarkEnd w:id="0"/>
      <w:r w:rsidRPr="00CA1639">
        <w:rPr>
          <w:rFonts w:ascii="Times New Roman" w:eastAsia="Times New Roman" w:hAnsi="Times New Roman" w:cs="Times New Roman"/>
          <w:b/>
          <w:color w:val="000000"/>
          <w:sz w:val="24"/>
          <w:szCs w:val="24"/>
          <w:lang w:val="uk-UA"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805588">
        <w:rPr>
          <w:rFonts w:ascii="Times New Roman" w:eastAsia="Times New Roman" w:hAnsi="Times New Roman" w:cs="Times New Roman"/>
          <w:bCs/>
          <w:color w:val="000000"/>
          <w:sz w:val="24"/>
          <w:szCs w:val="24"/>
          <w:lang w:val="uk-UA" w:eastAsia="ru-RU"/>
        </w:rPr>
        <w:t>):</w:t>
      </w:r>
      <w:r w:rsidRPr="00805588">
        <w:rPr>
          <w:rFonts w:ascii="Times New Roman" w:eastAsia="Times New Roman" w:hAnsi="Times New Roman" w:cs="Times New Roman"/>
          <w:bCs/>
          <w:sz w:val="24"/>
          <w:szCs w:val="24"/>
          <w:lang w:val="uk-UA" w:eastAsia="ru-RU"/>
        </w:rPr>
        <w:t xml:space="preserve"> </w:t>
      </w:r>
      <w:r w:rsidR="00805588" w:rsidRPr="00805588">
        <w:rPr>
          <w:rFonts w:ascii="Times New Roman" w:eastAsia="Times New Roman" w:hAnsi="Times New Roman" w:cs="Times New Roman"/>
          <w:bCs/>
          <w:sz w:val="24"/>
          <w:szCs w:val="24"/>
          <w:lang w:val="uk-UA" w:eastAsia="ru-RU"/>
        </w:rPr>
        <w:t>35120000-1 Системи та пристрої нагляду та охорони (код ДК 021:2015) - Камера відеоспостереження</w:t>
      </w:r>
      <w:r w:rsidRPr="00805588">
        <w:rPr>
          <w:rFonts w:ascii="Times New Roman" w:eastAsia="Times New Roman" w:hAnsi="Times New Roman" w:cs="Times New Roman"/>
          <w:bCs/>
          <w:color w:val="242424"/>
          <w:sz w:val="24"/>
          <w:szCs w:val="24"/>
          <w:lang w:val="uk-UA" w:eastAsia="ru-RU"/>
        </w:rPr>
        <w:t>.</w:t>
      </w:r>
    </w:p>
    <w:p w14:paraId="07FD3E82" w14:textId="1D876AA0" w:rsidR="00656915" w:rsidRPr="009D5FCA" w:rsidRDefault="00656915" w:rsidP="00656915">
      <w:pPr>
        <w:spacing w:before="280" w:after="280" w:line="240" w:lineRule="auto"/>
        <w:jc w:val="both"/>
        <w:rPr>
          <w:rFonts w:ascii="Times New Roman" w:eastAsia="Times New Roman" w:hAnsi="Times New Roman" w:cs="Times New Roman"/>
          <w:sz w:val="24"/>
          <w:szCs w:val="24"/>
          <w:lang w:val="uk-UA" w:eastAsia="ru-RU"/>
        </w:rPr>
      </w:pPr>
      <w:r w:rsidRPr="00CA1639">
        <w:rPr>
          <w:rFonts w:ascii="Times New Roman" w:eastAsia="Times New Roman" w:hAnsi="Times New Roman" w:cs="Times New Roman"/>
          <w:b/>
          <w:sz w:val="24"/>
          <w:szCs w:val="24"/>
          <w:lang w:val="uk-UA" w:eastAsia="ru-RU"/>
        </w:rPr>
        <w:t>Вид та ідентифікатор процедури закупівлі:</w:t>
      </w:r>
      <w:r w:rsidRPr="00CA1639">
        <w:rPr>
          <w:rFonts w:ascii="Times New Roman" w:eastAsia="Times New Roman" w:hAnsi="Times New Roman" w:cs="Times New Roman"/>
          <w:sz w:val="24"/>
          <w:szCs w:val="24"/>
          <w:lang w:val="uk-UA" w:eastAsia="ru-RU"/>
        </w:rPr>
        <w:t xml:space="preserve"> </w:t>
      </w:r>
      <w:r w:rsidR="00A34B1C">
        <w:rPr>
          <w:rFonts w:ascii="Times New Roman" w:eastAsia="Times New Roman" w:hAnsi="Times New Roman" w:cs="Times New Roman"/>
          <w:sz w:val="24"/>
          <w:szCs w:val="24"/>
          <w:lang w:val="uk-UA" w:eastAsia="ru-RU"/>
        </w:rPr>
        <w:t>в</w:t>
      </w:r>
      <w:r w:rsidRPr="00CA1639">
        <w:rPr>
          <w:rFonts w:ascii="Times New Roman" w:eastAsia="Times New Roman" w:hAnsi="Times New Roman" w:cs="Times New Roman"/>
          <w:sz w:val="24"/>
          <w:szCs w:val="24"/>
          <w:lang w:val="uk-UA" w:eastAsia="ru-RU"/>
        </w:rPr>
        <w:t xml:space="preserve">ідкриті торги </w:t>
      </w:r>
      <w:r w:rsidR="00600549" w:rsidRPr="00600549">
        <w:rPr>
          <w:rFonts w:ascii="Times New Roman" w:eastAsia="Times New Roman" w:hAnsi="Times New Roman" w:cs="Times New Roman"/>
          <w:sz w:val="24"/>
          <w:szCs w:val="24"/>
          <w:lang w:val="uk-UA" w:eastAsia="ru-RU"/>
        </w:rPr>
        <w:t xml:space="preserve"> </w:t>
      </w:r>
      <w:r w:rsidR="00805588" w:rsidRPr="00805588">
        <w:rPr>
          <w:rFonts w:ascii="Times New Roman" w:eastAsia="Times New Roman" w:hAnsi="Times New Roman" w:cs="Times New Roman"/>
          <w:sz w:val="24"/>
          <w:szCs w:val="24"/>
          <w:lang w:val="uk-UA" w:eastAsia="ru-RU"/>
        </w:rPr>
        <w:t>UA-2025-05-12-002758-a</w:t>
      </w:r>
      <w:r w:rsidR="009D5FCA">
        <w:rPr>
          <w:rFonts w:ascii="Times New Roman" w:eastAsia="Times New Roman" w:hAnsi="Times New Roman" w:cs="Times New Roman"/>
          <w:sz w:val="24"/>
          <w:szCs w:val="24"/>
          <w:lang w:val="uk-UA" w:eastAsia="ru-RU"/>
        </w:rPr>
        <w:t>.</w:t>
      </w:r>
    </w:p>
    <w:p w14:paraId="5569F2B1" w14:textId="4879923A" w:rsidR="00805588" w:rsidRDefault="00656915" w:rsidP="00805588">
      <w:pPr>
        <w:spacing w:before="280" w:after="280" w:line="240" w:lineRule="auto"/>
        <w:jc w:val="both"/>
        <w:rPr>
          <w:rFonts w:ascii="Times New Roman" w:eastAsia="Times New Roman" w:hAnsi="Times New Roman" w:cs="Times New Roman"/>
          <w:sz w:val="24"/>
          <w:szCs w:val="24"/>
          <w:lang w:val="uk-UA" w:eastAsia="ru-RU"/>
        </w:rPr>
      </w:pPr>
      <w:r w:rsidRPr="00CA1639">
        <w:rPr>
          <w:rFonts w:ascii="Times New Roman" w:eastAsia="Times New Roman" w:hAnsi="Times New Roman" w:cs="Times New Roman"/>
          <w:b/>
          <w:sz w:val="24"/>
          <w:szCs w:val="24"/>
          <w:lang w:val="uk-UA" w:eastAsia="ru-RU"/>
        </w:rPr>
        <w:t>Розмір бюджетного призначення:</w:t>
      </w:r>
      <w:r w:rsidRPr="00CA1639">
        <w:rPr>
          <w:rFonts w:ascii="Times New Roman" w:eastAsia="Times New Roman" w:hAnsi="Times New Roman" w:cs="Times New Roman"/>
          <w:sz w:val="24"/>
          <w:szCs w:val="24"/>
          <w:lang w:val="uk-UA" w:eastAsia="ru-RU"/>
        </w:rPr>
        <w:t xml:space="preserve"> </w:t>
      </w:r>
      <w:bookmarkStart w:id="1" w:name="_Hlk198403788"/>
      <w:r w:rsidR="00805588">
        <w:rPr>
          <w:rFonts w:ascii="Times New Roman" w:eastAsia="Times New Roman" w:hAnsi="Times New Roman" w:cs="Times New Roman"/>
          <w:sz w:val="24"/>
          <w:szCs w:val="24"/>
          <w:lang w:val="uk-UA" w:eastAsia="ru-RU"/>
        </w:rPr>
        <w:t>99 760</w:t>
      </w:r>
      <w:r w:rsidR="00805588" w:rsidRPr="00805588">
        <w:rPr>
          <w:rFonts w:ascii="Times New Roman" w:eastAsia="Times New Roman" w:hAnsi="Times New Roman" w:cs="Times New Roman"/>
          <w:sz w:val="24"/>
          <w:szCs w:val="24"/>
          <w:lang w:val="uk-UA" w:eastAsia="ru-RU"/>
        </w:rPr>
        <w:t xml:space="preserve">,00 </w:t>
      </w:r>
      <w:bookmarkEnd w:id="1"/>
      <w:r w:rsidR="00805588" w:rsidRPr="00805588">
        <w:rPr>
          <w:rFonts w:ascii="Times New Roman" w:eastAsia="Times New Roman" w:hAnsi="Times New Roman" w:cs="Times New Roman"/>
          <w:sz w:val="24"/>
          <w:szCs w:val="24"/>
          <w:lang w:val="uk-UA" w:eastAsia="ru-RU"/>
        </w:rPr>
        <w:t>грн (Д</w:t>
      </w:r>
      <w:r w:rsidR="00805588">
        <w:rPr>
          <w:rFonts w:ascii="Times New Roman" w:eastAsia="Times New Roman" w:hAnsi="Times New Roman" w:cs="Times New Roman"/>
          <w:sz w:val="24"/>
          <w:szCs w:val="24"/>
          <w:lang w:val="uk-UA" w:eastAsia="ru-RU"/>
        </w:rPr>
        <w:t xml:space="preserve">ев’яносто дев’ять тисяч сімсот шістдесят </w:t>
      </w:r>
      <w:r w:rsidR="00805588" w:rsidRPr="00805588">
        <w:rPr>
          <w:rFonts w:ascii="Times New Roman" w:eastAsia="Times New Roman" w:hAnsi="Times New Roman" w:cs="Times New Roman"/>
          <w:sz w:val="24"/>
          <w:szCs w:val="24"/>
          <w:lang w:val="uk-UA" w:eastAsia="ru-RU"/>
        </w:rPr>
        <w:t>грив</w:t>
      </w:r>
      <w:r w:rsidR="00805588">
        <w:rPr>
          <w:rFonts w:ascii="Times New Roman" w:eastAsia="Times New Roman" w:hAnsi="Times New Roman" w:cs="Times New Roman"/>
          <w:sz w:val="24"/>
          <w:szCs w:val="24"/>
          <w:lang w:val="uk-UA" w:eastAsia="ru-RU"/>
        </w:rPr>
        <w:t xml:space="preserve">ень </w:t>
      </w:r>
      <w:r w:rsidR="00805588" w:rsidRPr="00805588">
        <w:rPr>
          <w:rFonts w:ascii="Times New Roman" w:eastAsia="Times New Roman" w:hAnsi="Times New Roman" w:cs="Times New Roman"/>
          <w:sz w:val="24"/>
          <w:szCs w:val="24"/>
          <w:lang w:val="uk-UA" w:eastAsia="ru-RU"/>
        </w:rPr>
        <w:t xml:space="preserve">00 копійок) з ПДВ згідно з кошторисними призначеннями на 2025 рік. </w:t>
      </w:r>
      <w:bookmarkStart w:id="2" w:name="_heading=h.3znysh7" w:colFirst="0" w:colLast="0"/>
      <w:bookmarkEnd w:id="2"/>
    </w:p>
    <w:p w14:paraId="22D7EF33" w14:textId="7DBF9E1B" w:rsidR="00163E2B" w:rsidRDefault="00656915" w:rsidP="00805588">
      <w:pPr>
        <w:spacing w:before="280" w:after="280" w:line="240" w:lineRule="auto"/>
        <w:jc w:val="both"/>
        <w:rPr>
          <w:rFonts w:ascii="Times New Roman" w:eastAsia="Times New Roman" w:hAnsi="Times New Roman" w:cs="Times New Roman"/>
          <w:sz w:val="24"/>
          <w:szCs w:val="24"/>
          <w:lang w:val="uk-UA" w:eastAsia="ru-RU"/>
        </w:rPr>
      </w:pPr>
      <w:r w:rsidRPr="00CA1639">
        <w:rPr>
          <w:rFonts w:ascii="Times New Roman" w:eastAsia="Times New Roman" w:hAnsi="Times New Roman" w:cs="Times New Roman"/>
          <w:b/>
          <w:sz w:val="24"/>
          <w:szCs w:val="24"/>
          <w:lang w:val="uk-UA" w:eastAsia="ru-RU"/>
        </w:rPr>
        <w:t>Очікувана вартість та обґрунтування очікуваної вартості предмета закупівлі:</w:t>
      </w:r>
      <w:r w:rsidR="00805588">
        <w:rPr>
          <w:rFonts w:ascii="Times New Roman" w:eastAsia="Times New Roman" w:hAnsi="Times New Roman" w:cs="Times New Roman"/>
          <w:sz w:val="24"/>
          <w:szCs w:val="24"/>
          <w:lang w:val="uk-UA" w:eastAsia="ru-RU"/>
        </w:rPr>
        <w:t xml:space="preserve">                 </w:t>
      </w:r>
      <w:r w:rsidRPr="00CA1639">
        <w:rPr>
          <w:rFonts w:ascii="Times New Roman" w:eastAsia="Times New Roman" w:hAnsi="Times New Roman" w:cs="Times New Roman"/>
          <w:sz w:val="24"/>
          <w:szCs w:val="24"/>
          <w:lang w:val="uk-UA" w:eastAsia="ru-RU"/>
        </w:rPr>
        <w:t xml:space="preserve"> </w:t>
      </w:r>
      <w:r w:rsidR="00805588" w:rsidRPr="00805588">
        <w:rPr>
          <w:rFonts w:ascii="Times New Roman" w:eastAsia="Times New Roman" w:hAnsi="Times New Roman" w:cs="Times New Roman"/>
          <w:sz w:val="24"/>
          <w:szCs w:val="24"/>
          <w:lang w:val="uk-UA" w:eastAsia="ru-RU"/>
        </w:rPr>
        <w:t xml:space="preserve">99 760,00 </w:t>
      </w:r>
      <w:r w:rsidRPr="00CA1639">
        <w:rPr>
          <w:rFonts w:ascii="Times New Roman" w:eastAsia="Times New Roman" w:hAnsi="Times New Roman" w:cs="Times New Roman"/>
          <w:sz w:val="24"/>
          <w:szCs w:val="24"/>
          <w:lang w:val="uk-UA" w:eastAsia="ru-RU"/>
        </w:rPr>
        <w:t>грн з ПДВ.</w:t>
      </w:r>
    </w:p>
    <w:p w14:paraId="2714A4AF" w14:textId="4BAC1479" w:rsidR="00656915" w:rsidRPr="00163E2B" w:rsidRDefault="00163E2B" w:rsidP="009E3485">
      <w:pPr>
        <w:spacing w:after="0" w:line="240" w:lineRule="auto"/>
        <w:ind w:firstLine="567"/>
        <w:jc w:val="both"/>
        <w:rPr>
          <w:rFonts w:ascii="Times New Roman" w:eastAsia="Times New Roman" w:hAnsi="Times New Roman" w:cs="Times New Roman"/>
          <w:sz w:val="24"/>
          <w:szCs w:val="24"/>
          <w:lang w:val="uk-UA" w:eastAsia="ru-RU"/>
        </w:rPr>
      </w:pPr>
      <w:r w:rsidRPr="00163E2B">
        <w:rPr>
          <w:rFonts w:ascii="Times New Roman" w:eastAsia="Times New Roman" w:hAnsi="Times New Roman" w:cs="Times New Roman"/>
          <w:color w:val="000000"/>
          <w:sz w:val="24"/>
          <w:szCs w:val="24"/>
          <w:lang w:val="uk-UA" w:eastAsia="uk-UA"/>
        </w:rPr>
        <w:t xml:space="preserve">Очікувана вартість предмета закупівлі визначена (відповідно  </w:t>
      </w:r>
      <w:r w:rsidRPr="00163E2B">
        <w:rPr>
          <w:rFonts w:ascii="Times New Roman" w:eastAsia="Times New Roman" w:hAnsi="Times New Roman" w:cs="Times New Roman"/>
          <w:sz w:val="24"/>
          <w:szCs w:val="24"/>
          <w:lang w:val="uk-UA" w:eastAsia="ru-RU"/>
        </w:rPr>
        <w:t>до Методики визначення очікуваної вартості предмета закупівлі</w:t>
      </w:r>
      <w:r w:rsidRPr="00656915">
        <w:rPr>
          <w:rFonts w:ascii="Times New Roman" w:eastAsia="Times New Roman" w:hAnsi="Times New Roman" w:cs="Times New Roman"/>
          <w:sz w:val="24"/>
          <w:szCs w:val="24"/>
          <w:lang w:val="uk-UA" w:eastAsia="ru-RU"/>
        </w:rPr>
        <w:t>, яка затверджена наказом Міністерства розвитку економіки, торгівлі та сільського господарства України від 18.02.2020 № 275</w:t>
      </w:r>
      <w:r w:rsidRPr="00471E19">
        <w:rPr>
          <w:rFonts w:ascii="Times New Roman" w:eastAsia="Times New Roman" w:hAnsi="Times New Roman" w:cs="Times New Roman"/>
          <w:sz w:val="24"/>
          <w:szCs w:val="24"/>
          <w:lang w:val="uk-UA" w:eastAsia="ru-RU"/>
        </w:rPr>
        <w:t xml:space="preserve">) </w:t>
      </w:r>
      <w:r w:rsidRPr="00471E19">
        <w:rPr>
          <w:rFonts w:ascii="Times New Roman" w:eastAsia="Times New Roman" w:hAnsi="Times New Roman" w:cs="Times New Roman"/>
          <w:color w:val="000000"/>
          <w:sz w:val="24"/>
          <w:szCs w:val="24"/>
          <w:lang w:val="uk-UA" w:eastAsia="uk-UA"/>
        </w:rPr>
        <w:t xml:space="preserve"> на підставі інформації щодо цін, яка міститься у відкритих джерелах </w:t>
      </w:r>
      <w:r w:rsidR="00656915" w:rsidRPr="00471E19">
        <w:rPr>
          <w:rFonts w:ascii="Times New Roman" w:eastAsia="Times New Roman" w:hAnsi="Times New Roman" w:cs="Times New Roman"/>
          <w:sz w:val="24"/>
          <w:szCs w:val="24"/>
          <w:lang w:val="uk-UA" w:eastAsia="ru-RU"/>
        </w:rPr>
        <w:t xml:space="preserve">(на сайтах постачальників, дані в електронній системі </w:t>
      </w:r>
      <w:proofErr w:type="spellStart"/>
      <w:r w:rsidR="00656915" w:rsidRPr="00471E19">
        <w:rPr>
          <w:rFonts w:ascii="Times New Roman" w:eastAsia="Times New Roman" w:hAnsi="Times New Roman" w:cs="Times New Roman"/>
          <w:sz w:val="24"/>
          <w:szCs w:val="24"/>
          <w:lang w:val="uk-UA" w:eastAsia="ru-RU"/>
        </w:rPr>
        <w:t>закупівель</w:t>
      </w:r>
      <w:proofErr w:type="spellEnd"/>
      <w:r w:rsidR="00656915" w:rsidRPr="00471E19">
        <w:rPr>
          <w:rFonts w:ascii="Times New Roman" w:eastAsia="Times New Roman" w:hAnsi="Times New Roman" w:cs="Times New Roman"/>
          <w:sz w:val="24"/>
          <w:szCs w:val="24"/>
          <w:lang w:val="uk-UA" w:eastAsia="ru-RU"/>
        </w:rPr>
        <w:t xml:space="preserve"> </w:t>
      </w:r>
      <w:r w:rsidR="00656915" w:rsidRPr="00471E19">
        <w:rPr>
          <w:rFonts w:ascii="Times New Roman" w:eastAsia="Times New Roman" w:hAnsi="Times New Roman" w:cs="Times New Roman"/>
          <w:sz w:val="24"/>
          <w:szCs w:val="24"/>
          <w:lang w:val="en-US" w:eastAsia="ru-RU"/>
        </w:rPr>
        <w:t>Prozorro</w:t>
      </w:r>
      <w:r w:rsidR="00656915" w:rsidRPr="00471E19">
        <w:rPr>
          <w:rFonts w:ascii="Times New Roman" w:eastAsia="Times New Roman" w:hAnsi="Times New Roman" w:cs="Times New Roman"/>
          <w:sz w:val="24"/>
          <w:szCs w:val="24"/>
          <w:lang w:val="uk-UA" w:eastAsia="ru-RU"/>
        </w:rPr>
        <w:t xml:space="preserve">), також </w:t>
      </w:r>
      <w:r w:rsidR="009E3485" w:rsidRPr="00471E19">
        <w:rPr>
          <w:rFonts w:ascii="Times New Roman" w:eastAsia="Times New Roman" w:hAnsi="Times New Roman" w:cs="Times New Roman"/>
          <w:sz w:val="24"/>
          <w:szCs w:val="24"/>
          <w:lang w:val="uk-UA" w:eastAsia="ru-RU"/>
        </w:rPr>
        <w:t xml:space="preserve">було </w:t>
      </w:r>
      <w:r w:rsidR="00656915" w:rsidRPr="00471E19">
        <w:rPr>
          <w:rFonts w:ascii="Times New Roman" w:eastAsia="Times New Roman" w:hAnsi="Times New Roman" w:cs="Times New Roman"/>
          <w:sz w:val="24"/>
          <w:szCs w:val="24"/>
          <w:lang w:val="uk-UA" w:eastAsia="ru-RU"/>
        </w:rPr>
        <w:t>використано інформацію</w:t>
      </w:r>
      <w:r w:rsidR="00D721D5" w:rsidRPr="00471E19">
        <w:rPr>
          <w:rFonts w:ascii="Times New Roman" w:eastAsia="Times New Roman" w:hAnsi="Times New Roman" w:cs="Times New Roman"/>
          <w:sz w:val="24"/>
          <w:szCs w:val="24"/>
          <w:lang w:val="uk-UA" w:eastAsia="ru-RU"/>
        </w:rPr>
        <w:t>,</w:t>
      </w:r>
      <w:r w:rsidR="00656915" w:rsidRPr="00471E19">
        <w:rPr>
          <w:rFonts w:ascii="Times New Roman" w:eastAsia="Times New Roman" w:hAnsi="Times New Roman" w:cs="Times New Roman"/>
          <w:sz w:val="24"/>
          <w:szCs w:val="24"/>
          <w:lang w:val="uk-UA" w:eastAsia="ru-RU"/>
        </w:rPr>
        <w:t xml:space="preserve"> отриману шляхом проведення усних ринкових консультацій.</w:t>
      </w:r>
      <w:r w:rsidR="00656915" w:rsidRPr="00656915">
        <w:rPr>
          <w:rFonts w:ascii="Times New Roman" w:eastAsia="Times New Roman" w:hAnsi="Times New Roman" w:cs="Times New Roman"/>
          <w:sz w:val="24"/>
          <w:szCs w:val="24"/>
          <w:lang w:val="uk-UA" w:eastAsia="ru-RU"/>
        </w:rPr>
        <w:t xml:space="preserve"> </w:t>
      </w:r>
    </w:p>
    <w:p w14:paraId="187200B9" w14:textId="77777777" w:rsidR="00BD2716" w:rsidRDefault="00656915" w:rsidP="00BD2716">
      <w:pPr>
        <w:shd w:val="clear" w:color="auto" w:fill="FFFFFF"/>
        <w:spacing w:after="0" w:line="240" w:lineRule="auto"/>
        <w:jc w:val="both"/>
        <w:rPr>
          <w:rFonts w:ascii="Times New Roman" w:eastAsia="Times New Roman" w:hAnsi="Times New Roman" w:cs="Times New Roman"/>
          <w:color w:val="FF0000"/>
          <w:sz w:val="24"/>
          <w:szCs w:val="24"/>
          <w:lang w:val="uk-UA" w:eastAsia="ru-RU"/>
        </w:rPr>
      </w:pPr>
      <w:r w:rsidRPr="00656915">
        <w:rPr>
          <w:rFonts w:ascii="Times New Roman" w:eastAsia="Times New Roman" w:hAnsi="Times New Roman" w:cs="Times New Roman"/>
          <w:color w:val="FF0000"/>
          <w:sz w:val="24"/>
          <w:szCs w:val="24"/>
          <w:lang w:val="uk-UA" w:eastAsia="ru-RU"/>
        </w:rPr>
        <w:t xml:space="preserve"> </w:t>
      </w:r>
    </w:p>
    <w:p w14:paraId="1A6E3C43" w14:textId="77777777" w:rsidR="00EC45B1" w:rsidRDefault="00805588" w:rsidP="00792C8F">
      <w:pPr>
        <w:shd w:val="clear" w:color="auto" w:fill="FFFFFF"/>
        <w:spacing w:after="0" w:line="240" w:lineRule="auto"/>
        <w:ind w:firstLine="567"/>
        <w:jc w:val="both"/>
        <w:rPr>
          <w:rFonts w:ascii="Times New Roman" w:hAnsi="Times New Roman" w:cs="Times New Roman"/>
          <w:sz w:val="24"/>
          <w:szCs w:val="24"/>
          <w:lang w:val="uk-UA"/>
        </w:rPr>
      </w:pPr>
      <w:proofErr w:type="spellStart"/>
      <w:r w:rsidRPr="00805588">
        <w:rPr>
          <w:rFonts w:ascii="Times New Roman" w:hAnsi="Times New Roman" w:cs="Times New Roman"/>
          <w:sz w:val="24"/>
          <w:szCs w:val="24"/>
        </w:rPr>
        <w:t>Закупівля</w:t>
      </w:r>
      <w:proofErr w:type="spellEnd"/>
      <w:r w:rsidRPr="00805588">
        <w:rPr>
          <w:rFonts w:ascii="Times New Roman" w:hAnsi="Times New Roman" w:cs="Times New Roman"/>
          <w:sz w:val="24"/>
          <w:szCs w:val="24"/>
        </w:rPr>
        <w:t xml:space="preserve"> проводиться на </w:t>
      </w:r>
      <w:proofErr w:type="spellStart"/>
      <w:r w:rsidRPr="00805588">
        <w:rPr>
          <w:rFonts w:ascii="Times New Roman" w:hAnsi="Times New Roman" w:cs="Times New Roman"/>
          <w:sz w:val="24"/>
          <w:szCs w:val="24"/>
        </w:rPr>
        <w:t>виконання</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заходів</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Програми</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встановлення</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відеокамер</w:t>
      </w:r>
      <w:proofErr w:type="spellEnd"/>
      <w:r w:rsidRPr="00805588">
        <w:rPr>
          <w:rFonts w:ascii="Times New Roman" w:hAnsi="Times New Roman" w:cs="Times New Roman"/>
          <w:sz w:val="24"/>
          <w:szCs w:val="24"/>
        </w:rPr>
        <w:t xml:space="preserve"> та </w:t>
      </w:r>
      <w:proofErr w:type="spellStart"/>
      <w:r w:rsidRPr="00805588">
        <w:rPr>
          <w:rFonts w:ascii="Times New Roman" w:hAnsi="Times New Roman" w:cs="Times New Roman"/>
          <w:sz w:val="24"/>
          <w:szCs w:val="24"/>
        </w:rPr>
        <w:t>обслуговування</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системи</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відеоспостереження</w:t>
      </w:r>
      <w:proofErr w:type="spellEnd"/>
      <w:r w:rsidRPr="00805588">
        <w:rPr>
          <w:rFonts w:ascii="Times New Roman" w:hAnsi="Times New Roman" w:cs="Times New Roman"/>
          <w:sz w:val="24"/>
          <w:szCs w:val="24"/>
        </w:rPr>
        <w:t xml:space="preserve"> Новгород-</w:t>
      </w:r>
      <w:proofErr w:type="spellStart"/>
      <w:r w:rsidRPr="00805588">
        <w:rPr>
          <w:rFonts w:ascii="Times New Roman" w:hAnsi="Times New Roman" w:cs="Times New Roman"/>
          <w:sz w:val="24"/>
          <w:szCs w:val="24"/>
        </w:rPr>
        <w:t>Сіверської</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міської</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територіальної</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громади</w:t>
      </w:r>
      <w:proofErr w:type="spellEnd"/>
      <w:r w:rsidRPr="00805588">
        <w:rPr>
          <w:rFonts w:ascii="Times New Roman" w:hAnsi="Times New Roman" w:cs="Times New Roman"/>
          <w:sz w:val="24"/>
          <w:szCs w:val="24"/>
        </w:rPr>
        <w:t xml:space="preserve"> на 2022-2025 роки", з метою </w:t>
      </w:r>
      <w:proofErr w:type="spellStart"/>
      <w:r w:rsidRPr="00805588">
        <w:rPr>
          <w:rFonts w:ascii="Times New Roman" w:hAnsi="Times New Roman" w:cs="Times New Roman"/>
          <w:sz w:val="24"/>
          <w:szCs w:val="24"/>
        </w:rPr>
        <w:t>розширення</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наявної</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системи</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відеоспостереження</w:t>
      </w:r>
      <w:proofErr w:type="spellEnd"/>
      <w:r w:rsidRPr="00805588">
        <w:rPr>
          <w:rFonts w:ascii="Times New Roman" w:hAnsi="Times New Roman" w:cs="Times New Roman"/>
          <w:sz w:val="24"/>
          <w:szCs w:val="24"/>
        </w:rPr>
        <w:t xml:space="preserve"> на </w:t>
      </w:r>
      <w:proofErr w:type="spellStart"/>
      <w:r w:rsidRPr="00805588">
        <w:rPr>
          <w:rFonts w:ascii="Times New Roman" w:hAnsi="Times New Roman" w:cs="Times New Roman"/>
          <w:sz w:val="24"/>
          <w:szCs w:val="24"/>
        </w:rPr>
        <w:t>території</w:t>
      </w:r>
      <w:proofErr w:type="spellEnd"/>
      <w:r w:rsidRPr="00805588">
        <w:rPr>
          <w:rFonts w:ascii="Times New Roman" w:hAnsi="Times New Roman" w:cs="Times New Roman"/>
          <w:sz w:val="24"/>
          <w:szCs w:val="24"/>
        </w:rPr>
        <w:t xml:space="preserve"> </w:t>
      </w:r>
      <w:proofErr w:type="spellStart"/>
      <w:r w:rsidRPr="00805588">
        <w:rPr>
          <w:rFonts w:ascii="Times New Roman" w:hAnsi="Times New Roman" w:cs="Times New Roman"/>
          <w:sz w:val="24"/>
          <w:szCs w:val="24"/>
        </w:rPr>
        <w:t>міста</w:t>
      </w:r>
      <w:proofErr w:type="spellEnd"/>
      <w:r w:rsidRPr="00805588">
        <w:rPr>
          <w:rFonts w:ascii="Times New Roman" w:hAnsi="Times New Roman" w:cs="Times New Roman"/>
          <w:sz w:val="24"/>
          <w:szCs w:val="24"/>
        </w:rPr>
        <w:t xml:space="preserve"> Новгорода-</w:t>
      </w:r>
      <w:proofErr w:type="spellStart"/>
      <w:r w:rsidRPr="00805588">
        <w:rPr>
          <w:rFonts w:ascii="Times New Roman" w:hAnsi="Times New Roman" w:cs="Times New Roman"/>
          <w:sz w:val="24"/>
          <w:szCs w:val="24"/>
        </w:rPr>
        <w:t>Сіверського</w:t>
      </w:r>
      <w:proofErr w:type="spellEnd"/>
      <w:r w:rsidR="00FA25AE">
        <w:rPr>
          <w:rFonts w:ascii="Times New Roman" w:hAnsi="Times New Roman" w:cs="Times New Roman"/>
          <w:sz w:val="24"/>
          <w:szCs w:val="24"/>
          <w:lang w:val="uk-UA"/>
        </w:rPr>
        <w:t>.</w:t>
      </w:r>
    </w:p>
    <w:p w14:paraId="15AFFC69" w14:textId="7F73D98F" w:rsidR="00792C8F" w:rsidRDefault="00FA25AE" w:rsidP="00792C8F">
      <w:pPr>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5DFE9A26" w14:textId="1368A93E" w:rsidR="00656915" w:rsidRDefault="00792C8F" w:rsidP="00AF6D88">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471E19">
        <w:rPr>
          <w:rFonts w:ascii="Times New Roman" w:hAnsi="Times New Roman" w:cs="Times New Roman"/>
          <w:sz w:val="24"/>
          <w:szCs w:val="24"/>
          <w:lang w:val="uk-UA"/>
        </w:rPr>
        <w:t>Загальний обсяг закупівлі сформований виходячи з потреби Новгород-Сіверської міської територіальної громади</w:t>
      </w:r>
      <w:r w:rsidRPr="00471E19">
        <w:rPr>
          <w:rFonts w:ascii="Times New Roman" w:eastAsia="Times New Roman" w:hAnsi="Times New Roman" w:cs="Times New Roman"/>
          <w:sz w:val="24"/>
          <w:szCs w:val="24"/>
          <w:lang w:val="uk-UA" w:eastAsia="ru-RU"/>
        </w:rPr>
        <w:t xml:space="preserve"> на підставі службової записки</w:t>
      </w:r>
      <w:r w:rsidRPr="00471E19">
        <w:rPr>
          <w:rFonts w:ascii="Times New Roman" w:hAnsi="Times New Roman" w:cs="Times New Roman"/>
          <w:lang w:val="uk-UA"/>
        </w:rPr>
        <w:t xml:space="preserve"> </w:t>
      </w:r>
      <w:r w:rsidR="00AF6D88" w:rsidRPr="00471E19">
        <w:rPr>
          <w:rFonts w:ascii="Times New Roman" w:eastAsia="Times New Roman" w:hAnsi="Times New Roman" w:cs="Times New Roman"/>
          <w:sz w:val="24"/>
          <w:szCs w:val="24"/>
          <w:lang w:val="uk-UA" w:eastAsia="ru-RU"/>
        </w:rPr>
        <w:t xml:space="preserve">на проведення закупівлі  </w:t>
      </w:r>
      <w:r w:rsidR="00471E19" w:rsidRPr="00471E19">
        <w:rPr>
          <w:rFonts w:ascii="Times New Roman" w:eastAsia="Times New Roman" w:hAnsi="Times New Roman" w:cs="Times New Roman"/>
          <w:sz w:val="24"/>
          <w:szCs w:val="24"/>
          <w:lang w:val="uk-UA" w:eastAsia="ru-RU"/>
        </w:rPr>
        <w:t>сектор</w:t>
      </w:r>
      <w:r w:rsidR="00AF6D88" w:rsidRPr="00471E19">
        <w:rPr>
          <w:rFonts w:ascii="Times New Roman" w:eastAsia="Times New Roman" w:hAnsi="Times New Roman" w:cs="Times New Roman"/>
          <w:sz w:val="24"/>
          <w:szCs w:val="24"/>
          <w:lang w:val="uk-UA" w:eastAsia="ru-RU"/>
        </w:rPr>
        <w:t xml:space="preserve">у </w:t>
      </w:r>
      <w:r w:rsidR="00471E19" w:rsidRPr="00471E19">
        <w:rPr>
          <w:rFonts w:ascii="Times New Roman" w:eastAsia="Times New Roman" w:hAnsi="Times New Roman" w:cs="Times New Roman"/>
          <w:sz w:val="24"/>
          <w:szCs w:val="24"/>
          <w:lang w:val="uk-UA" w:eastAsia="ru-RU"/>
        </w:rPr>
        <w:t xml:space="preserve">з питань цивільного захисту, оборонної та мобілізаційної роботи </w:t>
      </w:r>
      <w:r w:rsidR="00136A2D" w:rsidRPr="00471E19">
        <w:rPr>
          <w:rFonts w:ascii="Times New Roman" w:eastAsia="Times New Roman" w:hAnsi="Times New Roman" w:cs="Times New Roman"/>
          <w:sz w:val="24"/>
          <w:szCs w:val="24"/>
          <w:lang w:val="uk-UA" w:eastAsia="ru-RU"/>
        </w:rPr>
        <w:t>міської ради</w:t>
      </w:r>
      <w:r w:rsidR="00AF6D88" w:rsidRPr="00471E19">
        <w:rPr>
          <w:rFonts w:ascii="Times New Roman" w:eastAsia="Times New Roman" w:hAnsi="Times New Roman" w:cs="Times New Roman"/>
          <w:sz w:val="24"/>
          <w:szCs w:val="24"/>
          <w:lang w:val="uk-UA" w:eastAsia="ru-RU"/>
        </w:rPr>
        <w:t xml:space="preserve"> від </w:t>
      </w:r>
      <w:r w:rsidR="00286963" w:rsidRPr="00471E19">
        <w:rPr>
          <w:rFonts w:ascii="Times New Roman" w:eastAsia="Times New Roman" w:hAnsi="Times New Roman" w:cs="Times New Roman"/>
          <w:sz w:val="24"/>
          <w:szCs w:val="24"/>
          <w:lang w:val="uk-UA" w:eastAsia="ru-RU"/>
        </w:rPr>
        <w:t>2</w:t>
      </w:r>
      <w:r w:rsidR="00471E19" w:rsidRPr="00471E19">
        <w:rPr>
          <w:rFonts w:ascii="Times New Roman" w:eastAsia="Times New Roman" w:hAnsi="Times New Roman" w:cs="Times New Roman"/>
          <w:sz w:val="24"/>
          <w:szCs w:val="24"/>
          <w:lang w:val="uk-UA" w:eastAsia="ru-RU"/>
        </w:rPr>
        <w:t>3</w:t>
      </w:r>
      <w:r w:rsidR="00AF6D88" w:rsidRPr="00471E19">
        <w:rPr>
          <w:rFonts w:ascii="Times New Roman" w:eastAsia="Times New Roman" w:hAnsi="Times New Roman" w:cs="Times New Roman"/>
          <w:sz w:val="24"/>
          <w:szCs w:val="24"/>
          <w:lang w:val="uk-UA" w:eastAsia="ru-RU"/>
        </w:rPr>
        <w:t>.0</w:t>
      </w:r>
      <w:r w:rsidR="009D5FCA" w:rsidRPr="00471E19">
        <w:rPr>
          <w:rFonts w:ascii="Times New Roman" w:eastAsia="Times New Roman" w:hAnsi="Times New Roman" w:cs="Times New Roman"/>
          <w:sz w:val="24"/>
          <w:szCs w:val="24"/>
          <w:lang w:val="uk-UA" w:eastAsia="ru-RU"/>
        </w:rPr>
        <w:t>4</w:t>
      </w:r>
      <w:r w:rsidR="00AF6D88" w:rsidRPr="00471E19">
        <w:rPr>
          <w:rFonts w:ascii="Times New Roman" w:eastAsia="Times New Roman" w:hAnsi="Times New Roman" w:cs="Times New Roman"/>
          <w:sz w:val="24"/>
          <w:szCs w:val="24"/>
          <w:lang w:val="uk-UA" w:eastAsia="ru-RU"/>
        </w:rPr>
        <w:t>.202</w:t>
      </w:r>
      <w:r w:rsidR="00C36A6F" w:rsidRPr="00471E19">
        <w:rPr>
          <w:rFonts w:ascii="Times New Roman" w:eastAsia="Times New Roman" w:hAnsi="Times New Roman" w:cs="Times New Roman"/>
          <w:sz w:val="24"/>
          <w:szCs w:val="24"/>
          <w:lang w:val="uk-UA" w:eastAsia="ru-RU"/>
        </w:rPr>
        <w:t>5</w:t>
      </w:r>
      <w:r w:rsidR="00AF6D88" w:rsidRPr="00471E19">
        <w:rPr>
          <w:rFonts w:ascii="Times New Roman" w:eastAsia="Times New Roman" w:hAnsi="Times New Roman" w:cs="Times New Roman"/>
          <w:sz w:val="24"/>
          <w:szCs w:val="24"/>
          <w:lang w:val="uk-UA" w:eastAsia="ru-RU"/>
        </w:rPr>
        <w:t xml:space="preserve"> р</w:t>
      </w:r>
      <w:r w:rsidR="00471E19" w:rsidRPr="00471E19">
        <w:rPr>
          <w:rFonts w:ascii="Times New Roman" w:eastAsia="Times New Roman" w:hAnsi="Times New Roman" w:cs="Times New Roman"/>
          <w:sz w:val="24"/>
          <w:szCs w:val="24"/>
          <w:lang w:val="uk-UA" w:eastAsia="ru-RU"/>
        </w:rPr>
        <w:t>оку</w:t>
      </w:r>
      <w:r w:rsidR="00471E19">
        <w:rPr>
          <w:rFonts w:ascii="Times New Roman" w:eastAsia="Times New Roman" w:hAnsi="Times New Roman" w:cs="Times New Roman"/>
          <w:sz w:val="24"/>
          <w:szCs w:val="24"/>
          <w:lang w:val="uk-UA" w:eastAsia="ru-RU"/>
        </w:rPr>
        <w:t xml:space="preserve"> відповідно до листа НОВГОРОД-СІВЕРСЬКОГО РАЙОННОГО ВІДДІЛУ ПОЛІЦІЇ ГУНП В ЧЕРНІГІВСЬКІЙ ОБЛАСТІ від 21 березня 2025 року № 6901.</w:t>
      </w:r>
      <w:r w:rsidR="00AF6D88" w:rsidRPr="00792C8F">
        <w:rPr>
          <w:rFonts w:ascii="Times New Roman" w:eastAsia="Times New Roman" w:hAnsi="Times New Roman" w:cs="Times New Roman"/>
          <w:sz w:val="24"/>
          <w:szCs w:val="24"/>
          <w:lang w:val="uk-UA" w:eastAsia="ru-RU"/>
        </w:rPr>
        <w:t xml:space="preserve">  </w:t>
      </w:r>
      <w:r w:rsidR="00AF6D88">
        <w:rPr>
          <w:rFonts w:ascii="Times New Roman" w:hAnsi="Times New Roman" w:cs="Times New Roman"/>
          <w:sz w:val="24"/>
          <w:szCs w:val="24"/>
          <w:lang w:val="uk-UA"/>
        </w:rPr>
        <w:t xml:space="preserve"> </w:t>
      </w:r>
    </w:p>
    <w:p w14:paraId="75700CBC" w14:textId="77777777" w:rsidR="00AF6D88" w:rsidRPr="00792C8F" w:rsidRDefault="00AF6D88" w:rsidP="00AF6D88">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14:paraId="4C50D588" w14:textId="00D95EA8" w:rsidR="00C36A6F" w:rsidRDefault="00656915" w:rsidP="00C36A6F">
      <w:pPr>
        <w:spacing w:after="120" w:line="240" w:lineRule="auto"/>
        <w:jc w:val="both"/>
        <w:rPr>
          <w:rFonts w:ascii="Times New Roman" w:eastAsia="Times New Roman" w:hAnsi="Times New Roman" w:cs="Times New Roman"/>
          <w:b/>
          <w:bCs/>
          <w:sz w:val="24"/>
          <w:szCs w:val="24"/>
          <w:lang w:val="uk-UA"/>
        </w:rPr>
      </w:pPr>
      <w:r w:rsidRPr="00656915">
        <w:rPr>
          <w:rFonts w:ascii="Times New Roman" w:eastAsia="Times New Roman" w:hAnsi="Times New Roman" w:cs="Times New Roman"/>
          <w:b/>
          <w:sz w:val="24"/>
          <w:szCs w:val="24"/>
          <w:lang w:val="uk-UA" w:eastAsia="ru-RU"/>
        </w:rPr>
        <w:t>Обґрунтування технічних та якісних характеристик предмета закупівлі:</w:t>
      </w:r>
      <w:bookmarkStart w:id="3" w:name="_heading=h.1fob9te" w:colFirst="0" w:colLast="0"/>
      <w:bookmarkEnd w:id="3"/>
      <w:r w:rsidR="00BD2716">
        <w:rPr>
          <w:rFonts w:ascii="Times New Roman" w:eastAsia="Times New Roman" w:hAnsi="Times New Roman" w:cs="Times New Roman"/>
          <w:b/>
          <w:bCs/>
          <w:sz w:val="24"/>
          <w:szCs w:val="24"/>
          <w:lang w:val="uk-UA"/>
        </w:rPr>
        <w:t xml:space="preserve"> </w:t>
      </w:r>
      <w:bookmarkStart w:id="4" w:name="_Hlk112849005"/>
    </w:p>
    <w:p w14:paraId="7ACC4671" w14:textId="77777777" w:rsidR="00EC45B1" w:rsidRDefault="00EC45B1" w:rsidP="00EC45B1">
      <w:pPr>
        <w:spacing w:after="120" w:line="240" w:lineRule="auto"/>
        <w:rPr>
          <w:rFonts w:ascii="Times New Roman" w:eastAsia="Times New Roman" w:hAnsi="Times New Roman" w:cs="Times New Roman"/>
          <w:i/>
          <w:iCs/>
          <w:sz w:val="24"/>
          <w:szCs w:val="24"/>
          <w:lang w:val="uk-UA"/>
        </w:rPr>
      </w:pPr>
    </w:p>
    <w:p w14:paraId="0B6F151B" w14:textId="77777777" w:rsidR="00EC45B1" w:rsidRPr="00EC45B1" w:rsidRDefault="00EC45B1" w:rsidP="00EC45B1">
      <w:pPr>
        <w:spacing w:after="0" w:line="240" w:lineRule="auto"/>
        <w:jc w:val="center"/>
        <w:rPr>
          <w:rFonts w:ascii="Times New Roman" w:eastAsia="Times New Roman" w:hAnsi="Times New Roman" w:cs="Times New Roman"/>
          <w:b/>
          <w:i/>
          <w:sz w:val="24"/>
          <w:szCs w:val="24"/>
          <w:lang w:val="uk-UA" w:eastAsia="uk-UA"/>
        </w:rPr>
      </w:pPr>
      <w:r w:rsidRPr="00EC45B1">
        <w:rPr>
          <w:rFonts w:ascii="Times New Roman" w:eastAsia="Times New Roman" w:hAnsi="Times New Roman" w:cs="Times New Roman"/>
          <w:b/>
          <w:i/>
          <w:sz w:val="24"/>
          <w:szCs w:val="24"/>
          <w:highlight w:val="white"/>
          <w:lang w:val="uk-UA" w:eastAsia="uk-UA"/>
        </w:rPr>
        <w:t>ТЕХНІЧНА СПЕЦИФІКАЦІЯ</w:t>
      </w:r>
    </w:p>
    <w:p w14:paraId="3F8972A4" w14:textId="77777777" w:rsidR="00EC45B1" w:rsidRPr="00EC45B1" w:rsidRDefault="00EC45B1" w:rsidP="00EC45B1">
      <w:pPr>
        <w:spacing w:after="0" w:line="240" w:lineRule="auto"/>
        <w:jc w:val="center"/>
        <w:rPr>
          <w:rFonts w:ascii="Times New Roman" w:eastAsia="Arial" w:hAnsi="Times New Roman" w:cs="Times New Roman"/>
          <w:kern w:val="2"/>
          <w:sz w:val="24"/>
          <w:szCs w:val="24"/>
          <w:lang w:val="uk-UA" w:eastAsia="zh-CN"/>
        </w:rPr>
      </w:pPr>
      <w:r w:rsidRPr="00EC45B1">
        <w:rPr>
          <w:rFonts w:ascii="Times New Roman" w:eastAsia="Arial" w:hAnsi="Times New Roman" w:cs="Times New Roman"/>
          <w:kern w:val="2"/>
          <w:sz w:val="24"/>
          <w:szCs w:val="24"/>
          <w:lang w:val="uk-UA" w:eastAsia="zh-CN"/>
        </w:rPr>
        <w:t xml:space="preserve">35120000-1 Системи та пристрої нагляду та охорони </w:t>
      </w:r>
    </w:p>
    <w:p w14:paraId="16FFE282" w14:textId="77777777" w:rsidR="00EC45B1" w:rsidRPr="00EC45B1" w:rsidRDefault="00EC45B1" w:rsidP="00EC45B1">
      <w:pPr>
        <w:spacing w:after="0" w:line="240" w:lineRule="auto"/>
        <w:jc w:val="center"/>
        <w:rPr>
          <w:rFonts w:ascii="Times New Roman" w:eastAsia="Calibri" w:hAnsi="Times New Roman" w:cs="Calibri"/>
          <w:color w:val="000000"/>
          <w:sz w:val="24"/>
          <w:szCs w:val="24"/>
          <w:lang w:val="uk-UA" w:eastAsia="uk-UA"/>
        </w:rPr>
      </w:pPr>
      <w:r w:rsidRPr="00EC45B1">
        <w:rPr>
          <w:rFonts w:ascii="Times New Roman" w:eastAsia="Arial" w:hAnsi="Times New Roman" w:cs="Times New Roman"/>
          <w:kern w:val="2"/>
          <w:sz w:val="24"/>
          <w:szCs w:val="24"/>
          <w:lang w:val="uk-UA" w:eastAsia="zh-CN"/>
        </w:rPr>
        <w:t>(35125300-2  Камери відеоспостереження для охоронних систем) (</w:t>
      </w:r>
      <w:r w:rsidRPr="00EC45B1">
        <w:rPr>
          <w:rFonts w:ascii="Times New Roman" w:eastAsia="Calibri" w:hAnsi="Times New Roman" w:cs="Calibri"/>
          <w:color w:val="000000"/>
          <w:sz w:val="24"/>
          <w:szCs w:val="24"/>
          <w:lang w:val="uk-UA" w:eastAsia="uk-UA"/>
        </w:rPr>
        <w:t xml:space="preserve">код ДК 021:2015) – </w:t>
      </w:r>
    </w:p>
    <w:p w14:paraId="71A16266" w14:textId="77777777" w:rsidR="00EC45B1" w:rsidRPr="00EC45B1" w:rsidRDefault="00EC45B1" w:rsidP="00EC45B1">
      <w:pPr>
        <w:spacing w:after="0" w:line="240" w:lineRule="auto"/>
        <w:jc w:val="center"/>
        <w:rPr>
          <w:rFonts w:ascii="Times New Roman" w:eastAsia="Calibri" w:hAnsi="Times New Roman" w:cs="Calibri"/>
          <w:color w:val="000000"/>
          <w:sz w:val="24"/>
          <w:szCs w:val="24"/>
          <w:lang w:val="uk-UA" w:eastAsia="uk-UA"/>
        </w:rPr>
      </w:pPr>
      <w:r w:rsidRPr="00EC45B1">
        <w:rPr>
          <w:rFonts w:ascii="Times New Roman" w:eastAsia="Calibri" w:hAnsi="Times New Roman" w:cs="Calibri"/>
          <w:color w:val="000000"/>
          <w:sz w:val="24"/>
          <w:szCs w:val="24"/>
          <w:lang w:val="uk-UA" w:eastAsia="uk-UA"/>
        </w:rPr>
        <w:t xml:space="preserve">Камера відеоспостереження </w:t>
      </w:r>
    </w:p>
    <w:p w14:paraId="5748E6B4" w14:textId="77777777" w:rsidR="00EC45B1" w:rsidRPr="00EC45B1" w:rsidRDefault="00EC45B1" w:rsidP="00EC45B1">
      <w:pPr>
        <w:pBdr>
          <w:top w:val="nil"/>
          <w:left w:val="nil"/>
          <w:bottom w:val="nil"/>
          <w:right w:val="nil"/>
          <w:between w:val="nil"/>
        </w:pBdr>
        <w:tabs>
          <w:tab w:val="left" w:pos="851"/>
        </w:tabs>
        <w:suppressAutoHyphens/>
        <w:textDirection w:val="btLr"/>
        <w:textAlignment w:val="top"/>
        <w:outlineLvl w:val="0"/>
        <w:rPr>
          <w:rFonts w:ascii="Times New Roman" w:eastAsia="Times New Roman" w:hAnsi="Times New Roman" w:cs="Times New Roman"/>
          <w:color w:val="000000"/>
          <w:position w:val="-1"/>
          <w:sz w:val="24"/>
          <w:szCs w:val="24"/>
          <w:lang w:val="uk-UA"/>
        </w:rPr>
      </w:pPr>
    </w:p>
    <w:tbl>
      <w:tblPr>
        <w:tblW w:w="9979"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3"/>
        <w:gridCol w:w="5316"/>
      </w:tblGrid>
      <w:tr w:rsidR="00EC45B1" w:rsidRPr="00EC45B1" w14:paraId="69880F1B" w14:textId="77777777" w:rsidTr="00EC45B1">
        <w:trPr>
          <w:trHeight w:val="669"/>
        </w:trPr>
        <w:tc>
          <w:tcPr>
            <w:tcW w:w="4663" w:type="dxa"/>
            <w:tcBorders>
              <w:top w:val="single" w:sz="6" w:space="0" w:color="000000"/>
              <w:left w:val="single" w:sz="6" w:space="0" w:color="000000"/>
              <w:bottom w:val="single" w:sz="6" w:space="0" w:color="000000"/>
              <w:right w:val="single" w:sz="6" w:space="0" w:color="000000"/>
            </w:tcBorders>
            <w:vAlign w:val="center"/>
          </w:tcPr>
          <w:p w14:paraId="22C766C7" w14:textId="77777777" w:rsidR="00EC45B1" w:rsidRPr="00EC45B1" w:rsidRDefault="00EC45B1" w:rsidP="00EC45B1">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uk-UA"/>
              </w:rPr>
            </w:pPr>
            <w:r w:rsidRPr="00EC45B1">
              <w:rPr>
                <w:rFonts w:ascii="Times New Roman" w:eastAsia="Times New Roman" w:hAnsi="Times New Roman" w:cs="Times New Roman"/>
                <w:position w:val="-1"/>
                <w:sz w:val="24"/>
                <w:szCs w:val="24"/>
                <w:lang w:val="uk-UA"/>
              </w:rPr>
              <w:t xml:space="preserve">Назва предмета закупівлі </w:t>
            </w:r>
          </w:p>
        </w:tc>
        <w:tc>
          <w:tcPr>
            <w:tcW w:w="5316" w:type="dxa"/>
            <w:tcBorders>
              <w:top w:val="single" w:sz="6" w:space="0" w:color="000000"/>
              <w:left w:val="single" w:sz="6" w:space="0" w:color="000000"/>
              <w:bottom w:val="single" w:sz="6" w:space="0" w:color="000000"/>
              <w:right w:val="single" w:sz="6" w:space="0" w:color="000000"/>
            </w:tcBorders>
            <w:vAlign w:val="center"/>
          </w:tcPr>
          <w:p w14:paraId="56BE9C89" w14:textId="77777777" w:rsidR="00EC45B1" w:rsidRPr="00EC45B1" w:rsidRDefault="00EC45B1" w:rsidP="00EC45B1">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bCs/>
                <w:color w:val="000000"/>
                <w:position w:val="-1"/>
                <w:sz w:val="24"/>
                <w:szCs w:val="24"/>
                <w:lang w:val="en-US"/>
              </w:rPr>
            </w:pPr>
            <w:bookmarkStart w:id="5" w:name="_Hlk197872019"/>
            <w:r w:rsidRPr="00EC45B1">
              <w:rPr>
                <w:rFonts w:ascii="Times New Roman" w:eastAsia="Times New Roman" w:hAnsi="Times New Roman" w:cs="Times New Roman"/>
                <w:position w:val="-1"/>
                <w:sz w:val="24"/>
                <w:szCs w:val="24"/>
                <w:lang w:val="uk-UA"/>
              </w:rPr>
              <w:t>35120000-1 Системи та пристрої нагляду та охорони</w:t>
            </w:r>
            <w:r w:rsidRPr="00EC45B1">
              <w:rPr>
                <w:rFonts w:ascii="Times New Roman" w:eastAsia="Times New Roman" w:hAnsi="Times New Roman" w:cs="Times New Roman"/>
                <w:color w:val="000000"/>
                <w:position w:val="-1"/>
                <w:sz w:val="24"/>
                <w:szCs w:val="24"/>
                <w:lang w:val="uk-UA"/>
              </w:rPr>
              <w:t xml:space="preserve"> – Камера відеоспостереження </w:t>
            </w:r>
            <w:bookmarkEnd w:id="5"/>
            <w:r w:rsidRPr="00EC45B1">
              <w:rPr>
                <w:rFonts w:ascii="Times New Roman" w:eastAsia="Times New Roman" w:hAnsi="Times New Roman" w:cs="Times New Roman"/>
                <w:color w:val="000000"/>
                <w:position w:val="-1"/>
                <w:sz w:val="24"/>
                <w:szCs w:val="24"/>
                <w:lang w:val="uk-UA"/>
              </w:rPr>
              <w:t xml:space="preserve"> </w:t>
            </w:r>
          </w:p>
        </w:tc>
      </w:tr>
      <w:tr w:rsidR="00EC45B1" w:rsidRPr="00EC45B1" w14:paraId="7A01A3B3" w14:textId="77777777" w:rsidTr="00EC45B1">
        <w:trPr>
          <w:trHeight w:val="678"/>
        </w:trPr>
        <w:tc>
          <w:tcPr>
            <w:tcW w:w="4663" w:type="dxa"/>
            <w:tcBorders>
              <w:top w:val="single" w:sz="6" w:space="0" w:color="000000"/>
              <w:left w:val="single" w:sz="6" w:space="0" w:color="000000"/>
              <w:bottom w:val="single" w:sz="6" w:space="0" w:color="000000"/>
              <w:right w:val="single" w:sz="6" w:space="0" w:color="000000"/>
            </w:tcBorders>
            <w:vAlign w:val="center"/>
          </w:tcPr>
          <w:p w14:paraId="23B868C2" w14:textId="77777777" w:rsidR="00EC45B1" w:rsidRPr="00EC45B1" w:rsidRDefault="00EC45B1" w:rsidP="00EC45B1">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uk-UA"/>
              </w:rPr>
            </w:pPr>
            <w:r w:rsidRPr="00EC45B1">
              <w:rPr>
                <w:rFonts w:ascii="Times New Roman" w:eastAsia="Times New Roman" w:hAnsi="Times New Roman" w:cs="Times New Roman"/>
                <w:color w:val="000000"/>
                <w:position w:val="-1"/>
                <w:sz w:val="24"/>
                <w:szCs w:val="24"/>
                <w:lang w:val="uk-UA"/>
              </w:rPr>
              <w:lastRenderedPageBreak/>
              <w:t xml:space="preserve">Код ДК 021:2015 за Єдиним закупівельним словником </w:t>
            </w:r>
          </w:p>
        </w:tc>
        <w:tc>
          <w:tcPr>
            <w:tcW w:w="5316" w:type="dxa"/>
            <w:tcBorders>
              <w:top w:val="single" w:sz="6" w:space="0" w:color="000000"/>
              <w:left w:val="single" w:sz="6" w:space="0" w:color="000000"/>
              <w:bottom w:val="single" w:sz="6" w:space="0" w:color="000000"/>
              <w:right w:val="single" w:sz="6" w:space="0" w:color="000000"/>
            </w:tcBorders>
            <w:vAlign w:val="center"/>
          </w:tcPr>
          <w:p w14:paraId="7497AE2B" w14:textId="77777777" w:rsidR="00EC45B1" w:rsidRPr="00EC45B1" w:rsidRDefault="00EC45B1" w:rsidP="00EC45B1">
            <w:pPr>
              <w:pBdr>
                <w:top w:val="nil"/>
                <w:left w:val="nil"/>
                <w:bottom w:val="nil"/>
                <w:right w:val="nil"/>
                <w:between w:val="nil"/>
              </w:pBdr>
              <w:suppressAutoHyphens/>
              <w:textDirection w:val="btLr"/>
              <w:textAlignment w:val="top"/>
              <w:outlineLvl w:val="0"/>
              <w:rPr>
                <w:rFonts w:ascii="Times New Roman" w:eastAsia="Times New Roman" w:hAnsi="Times New Roman" w:cs="Times New Roman"/>
                <w:position w:val="-1"/>
                <w:sz w:val="24"/>
                <w:szCs w:val="24"/>
                <w:lang w:val="uk-UA"/>
              </w:rPr>
            </w:pPr>
            <w:bookmarkStart w:id="6" w:name="_Hlk197872191"/>
            <w:r w:rsidRPr="00EC45B1">
              <w:rPr>
                <w:rFonts w:ascii="Times New Roman" w:eastAsia="Times New Roman" w:hAnsi="Times New Roman" w:cs="Times New Roman"/>
                <w:position w:val="-1"/>
                <w:sz w:val="24"/>
                <w:szCs w:val="24"/>
                <w:lang w:val="uk-UA"/>
              </w:rPr>
              <w:t xml:space="preserve">35120000-1 Системи та пристрої нагляду та охорони </w:t>
            </w:r>
            <w:bookmarkEnd w:id="6"/>
          </w:p>
        </w:tc>
      </w:tr>
      <w:tr w:rsidR="00EC45B1" w:rsidRPr="00EC45B1" w14:paraId="04D8FF72" w14:textId="77777777" w:rsidTr="00EC45B1">
        <w:trPr>
          <w:trHeight w:val="1741"/>
        </w:trPr>
        <w:tc>
          <w:tcPr>
            <w:tcW w:w="4663" w:type="dxa"/>
            <w:tcBorders>
              <w:top w:val="single" w:sz="6" w:space="0" w:color="000000"/>
              <w:left w:val="single" w:sz="6" w:space="0" w:color="000000"/>
              <w:bottom w:val="single" w:sz="6" w:space="0" w:color="000000"/>
              <w:right w:val="single" w:sz="6" w:space="0" w:color="000000"/>
            </w:tcBorders>
            <w:vAlign w:val="center"/>
          </w:tcPr>
          <w:p w14:paraId="2BF20270" w14:textId="77777777" w:rsidR="00EC45B1" w:rsidRPr="00EC45B1" w:rsidRDefault="00EC45B1" w:rsidP="00EC45B1">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uk-UA"/>
              </w:rPr>
            </w:pPr>
            <w:r w:rsidRPr="00EC45B1">
              <w:rPr>
                <w:rFonts w:ascii="Times New Roman" w:eastAsia="Times New Roman" w:hAnsi="Times New Roman" w:cs="Times New Roman"/>
                <w:sz w:val="24"/>
                <w:szCs w:val="24"/>
                <w:lang w:val="uk-UA" w:eastAsia="zh-CN"/>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w:t>
            </w:r>
            <w:r w:rsidRPr="00EC45B1">
              <w:rPr>
                <w:rFonts w:ascii="Times New Roman" w:eastAsia="Times New Roman" w:hAnsi="Times New Roman" w:cs="Times New Roman"/>
                <w:sz w:val="24"/>
                <w:szCs w:val="24"/>
                <w:highlight w:val="white"/>
                <w:lang w:val="uk-UA" w:eastAsia="zh-CN"/>
              </w:rPr>
              <w:t>назві номенклатурної позиції предмета закупів</w:t>
            </w:r>
          </w:p>
        </w:tc>
        <w:tc>
          <w:tcPr>
            <w:tcW w:w="5316" w:type="dxa"/>
            <w:tcBorders>
              <w:top w:val="single" w:sz="6" w:space="0" w:color="000000"/>
              <w:left w:val="single" w:sz="6" w:space="0" w:color="000000"/>
              <w:bottom w:val="single" w:sz="6" w:space="0" w:color="000000"/>
              <w:right w:val="single" w:sz="6" w:space="0" w:color="000000"/>
            </w:tcBorders>
            <w:vAlign w:val="center"/>
          </w:tcPr>
          <w:p w14:paraId="7E5458A0" w14:textId="77777777" w:rsidR="00EC45B1" w:rsidRPr="00EC45B1" w:rsidRDefault="00EC45B1" w:rsidP="00EC45B1">
            <w:pPr>
              <w:pBdr>
                <w:top w:val="nil"/>
                <w:left w:val="nil"/>
                <w:bottom w:val="nil"/>
                <w:right w:val="nil"/>
                <w:between w:val="nil"/>
              </w:pBdr>
              <w:suppressAutoHyphens/>
              <w:textDirection w:val="btLr"/>
              <w:textAlignment w:val="top"/>
              <w:outlineLvl w:val="0"/>
              <w:rPr>
                <w:rFonts w:ascii="Times New Roman" w:eastAsia="Times New Roman" w:hAnsi="Times New Roman" w:cs="Times New Roman"/>
                <w:position w:val="-1"/>
                <w:sz w:val="24"/>
                <w:szCs w:val="24"/>
                <w:lang w:val="uk-UA"/>
              </w:rPr>
            </w:pPr>
            <w:r w:rsidRPr="00EC45B1">
              <w:rPr>
                <w:rFonts w:ascii="Times New Roman" w:eastAsia="Times New Roman" w:hAnsi="Times New Roman" w:cs="Times New Roman"/>
                <w:position w:val="-1"/>
                <w:sz w:val="24"/>
                <w:szCs w:val="24"/>
                <w:lang w:val="uk-UA"/>
              </w:rPr>
              <w:t>35125300-2  Камери відеоспостереження для охоронних систем</w:t>
            </w:r>
          </w:p>
        </w:tc>
      </w:tr>
      <w:tr w:rsidR="00EC45B1" w:rsidRPr="00EC45B1" w14:paraId="34AF3E82" w14:textId="77777777" w:rsidTr="00EC45B1">
        <w:trPr>
          <w:trHeight w:val="777"/>
        </w:trPr>
        <w:tc>
          <w:tcPr>
            <w:tcW w:w="4663" w:type="dxa"/>
            <w:tcBorders>
              <w:top w:val="single" w:sz="6" w:space="0" w:color="000000"/>
              <w:left w:val="single" w:sz="6" w:space="0" w:color="000000"/>
              <w:bottom w:val="single" w:sz="6" w:space="0" w:color="000000"/>
              <w:right w:val="single" w:sz="6" w:space="0" w:color="000000"/>
            </w:tcBorders>
            <w:vAlign w:val="center"/>
          </w:tcPr>
          <w:p w14:paraId="13CC5BB5" w14:textId="77777777" w:rsidR="00EC45B1" w:rsidRPr="00EC45B1" w:rsidRDefault="00EC45B1" w:rsidP="00EC45B1">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position w:val="-1"/>
                <w:sz w:val="24"/>
                <w:szCs w:val="24"/>
                <w:highlight w:val="yellow"/>
                <w:lang w:val="uk-UA"/>
              </w:rPr>
            </w:pPr>
            <w:bookmarkStart w:id="7" w:name="_heading=h.6nupd4wi4rmk" w:colFirst="0" w:colLast="0"/>
            <w:bookmarkEnd w:id="7"/>
            <w:r w:rsidRPr="00EC45B1">
              <w:rPr>
                <w:rFonts w:ascii="Times New Roman" w:eastAsia="Times New Roman" w:hAnsi="Times New Roman" w:cs="Times New Roman"/>
                <w:position w:val="-1"/>
                <w:sz w:val="24"/>
                <w:szCs w:val="24"/>
                <w:lang w:val="uk-UA"/>
              </w:rPr>
              <w:t>Кількість одиниць</w:t>
            </w:r>
          </w:p>
        </w:tc>
        <w:tc>
          <w:tcPr>
            <w:tcW w:w="5316" w:type="dxa"/>
            <w:tcBorders>
              <w:top w:val="single" w:sz="6" w:space="0" w:color="000000"/>
              <w:left w:val="single" w:sz="6" w:space="0" w:color="000000"/>
              <w:bottom w:val="single" w:sz="6" w:space="0" w:color="000000"/>
              <w:right w:val="single" w:sz="6" w:space="0" w:color="000000"/>
            </w:tcBorders>
            <w:vAlign w:val="center"/>
          </w:tcPr>
          <w:p w14:paraId="21E6F770" w14:textId="77777777" w:rsidR="00EC45B1" w:rsidRPr="00EC45B1" w:rsidRDefault="00EC45B1" w:rsidP="00EC45B1">
            <w:pPr>
              <w:pBdr>
                <w:top w:val="nil"/>
                <w:left w:val="nil"/>
                <w:bottom w:val="nil"/>
                <w:right w:val="nil"/>
                <w:between w:val="nil"/>
              </w:pBdr>
              <w:suppressAutoHyphens/>
              <w:spacing w:after="0"/>
              <w:ind w:leftChars="-1" w:hangingChars="1" w:hanging="2"/>
              <w:jc w:val="both"/>
              <w:textDirection w:val="btLr"/>
              <w:textAlignment w:val="top"/>
              <w:outlineLvl w:val="0"/>
              <w:rPr>
                <w:rFonts w:ascii="Times New Roman" w:eastAsia="Times New Roman" w:hAnsi="Times New Roman" w:cs="Times New Roman"/>
                <w:position w:val="-1"/>
                <w:sz w:val="24"/>
                <w:szCs w:val="24"/>
                <w:lang w:val="uk-UA"/>
              </w:rPr>
            </w:pPr>
            <w:r w:rsidRPr="00EC45B1">
              <w:rPr>
                <w:rFonts w:ascii="Times New Roman" w:eastAsia="Times New Roman" w:hAnsi="Times New Roman" w:cs="Times New Roman"/>
                <w:position w:val="-1"/>
                <w:sz w:val="24"/>
                <w:szCs w:val="24"/>
                <w:lang w:val="uk-UA"/>
              </w:rPr>
              <w:t>8 шт.</w:t>
            </w:r>
          </w:p>
        </w:tc>
      </w:tr>
      <w:tr w:rsidR="00EC45B1" w:rsidRPr="00EC45B1" w14:paraId="7386D34A" w14:textId="77777777" w:rsidTr="00EC45B1">
        <w:trPr>
          <w:trHeight w:val="777"/>
        </w:trPr>
        <w:tc>
          <w:tcPr>
            <w:tcW w:w="4663" w:type="dxa"/>
            <w:tcBorders>
              <w:top w:val="single" w:sz="6" w:space="0" w:color="000000"/>
              <w:left w:val="single" w:sz="6" w:space="0" w:color="000000"/>
              <w:bottom w:val="single" w:sz="6" w:space="0" w:color="000000"/>
              <w:right w:val="single" w:sz="6" w:space="0" w:color="000000"/>
            </w:tcBorders>
            <w:vAlign w:val="center"/>
          </w:tcPr>
          <w:p w14:paraId="41FDCB42" w14:textId="77777777" w:rsidR="00EC45B1" w:rsidRPr="00EC45B1" w:rsidRDefault="00EC45B1" w:rsidP="00EC45B1">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uk-UA"/>
              </w:rPr>
            </w:pPr>
            <w:r w:rsidRPr="00EC45B1">
              <w:rPr>
                <w:rFonts w:ascii="Times New Roman" w:eastAsia="Times New Roman" w:hAnsi="Times New Roman" w:cs="Times New Roman"/>
                <w:position w:val="-1"/>
                <w:sz w:val="24"/>
                <w:szCs w:val="24"/>
                <w:lang w:val="uk-UA"/>
              </w:rPr>
              <w:t>Місце поставки товару</w:t>
            </w:r>
          </w:p>
        </w:tc>
        <w:tc>
          <w:tcPr>
            <w:tcW w:w="5316" w:type="dxa"/>
            <w:tcBorders>
              <w:top w:val="single" w:sz="6" w:space="0" w:color="000000"/>
              <w:left w:val="single" w:sz="6" w:space="0" w:color="000000"/>
              <w:bottom w:val="single" w:sz="6" w:space="0" w:color="000000"/>
              <w:right w:val="single" w:sz="6" w:space="0" w:color="000000"/>
            </w:tcBorders>
          </w:tcPr>
          <w:p w14:paraId="406B6823" w14:textId="77777777" w:rsidR="00EC45B1" w:rsidRPr="00EC45B1" w:rsidRDefault="00EC45B1" w:rsidP="00EC45B1">
            <w:pPr>
              <w:pBdr>
                <w:top w:val="nil"/>
                <w:left w:val="nil"/>
                <w:bottom w:val="nil"/>
                <w:right w:val="nil"/>
                <w:between w:val="nil"/>
              </w:pBdr>
              <w:suppressAutoHyphens/>
              <w:spacing w:after="0"/>
              <w:ind w:leftChars="-1" w:left="-2"/>
              <w:textDirection w:val="btLr"/>
              <w:textAlignment w:val="top"/>
              <w:outlineLvl w:val="0"/>
              <w:rPr>
                <w:rFonts w:ascii="Times New Roman" w:eastAsia="Times New Roman" w:hAnsi="Times New Roman" w:cs="Times New Roman"/>
                <w:i/>
                <w:position w:val="-1"/>
                <w:sz w:val="24"/>
                <w:szCs w:val="24"/>
                <w:lang w:val="uk-UA"/>
              </w:rPr>
            </w:pPr>
            <w:r w:rsidRPr="00EC45B1">
              <w:rPr>
                <w:rFonts w:ascii="Times New Roman" w:eastAsia="Times New Roman" w:hAnsi="Times New Roman" w:cs="Times New Roman"/>
                <w:iCs/>
                <w:position w:val="-1"/>
                <w:sz w:val="24"/>
                <w:szCs w:val="24"/>
                <w:lang w:val="uk-UA"/>
              </w:rPr>
              <w:t>16000, Україна, Чернігівська область, місто Новгород-Сіверський, вул. Захисників України,  буд. 2.</w:t>
            </w:r>
          </w:p>
        </w:tc>
      </w:tr>
      <w:tr w:rsidR="00EC45B1" w:rsidRPr="00EC45B1" w14:paraId="6C87FA5A" w14:textId="77777777" w:rsidTr="00EC45B1">
        <w:trPr>
          <w:trHeight w:val="523"/>
        </w:trPr>
        <w:tc>
          <w:tcPr>
            <w:tcW w:w="4663" w:type="dxa"/>
            <w:tcBorders>
              <w:top w:val="single" w:sz="6" w:space="0" w:color="000000"/>
              <w:left w:val="single" w:sz="6" w:space="0" w:color="000000"/>
              <w:bottom w:val="single" w:sz="6" w:space="0" w:color="000000"/>
              <w:right w:val="single" w:sz="6" w:space="0" w:color="000000"/>
            </w:tcBorders>
            <w:vAlign w:val="center"/>
          </w:tcPr>
          <w:p w14:paraId="1664B027" w14:textId="77777777" w:rsidR="00EC45B1" w:rsidRPr="00EC45B1" w:rsidRDefault="00EC45B1" w:rsidP="00EC45B1">
            <w:pPr>
              <w:pBdr>
                <w:top w:val="nil"/>
                <w:left w:val="nil"/>
                <w:bottom w:val="nil"/>
                <w:right w:val="nil"/>
                <w:between w:val="nil"/>
              </w:pBdr>
              <w:suppressAutoHyphens/>
              <w:spacing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uk-UA"/>
              </w:rPr>
            </w:pPr>
            <w:r w:rsidRPr="00EC45B1">
              <w:rPr>
                <w:rFonts w:ascii="Times New Roman" w:eastAsia="Times New Roman" w:hAnsi="Times New Roman" w:cs="Times New Roman"/>
                <w:position w:val="-1"/>
                <w:sz w:val="24"/>
                <w:szCs w:val="24"/>
                <w:lang w:val="uk-UA"/>
              </w:rPr>
              <w:t>Строк поставки товару</w:t>
            </w:r>
          </w:p>
        </w:tc>
        <w:tc>
          <w:tcPr>
            <w:tcW w:w="5316" w:type="dxa"/>
            <w:tcBorders>
              <w:top w:val="single" w:sz="6" w:space="0" w:color="000000"/>
              <w:left w:val="single" w:sz="6" w:space="0" w:color="000000"/>
              <w:bottom w:val="single" w:sz="6" w:space="0" w:color="000000"/>
              <w:right w:val="single" w:sz="6" w:space="0" w:color="000000"/>
            </w:tcBorders>
          </w:tcPr>
          <w:p w14:paraId="2FC67BCB" w14:textId="77777777" w:rsidR="00EC45B1" w:rsidRPr="00EC45B1" w:rsidRDefault="00EC45B1" w:rsidP="00EC45B1">
            <w:pPr>
              <w:pBdr>
                <w:top w:val="nil"/>
                <w:left w:val="nil"/>
                <w:bottom w:val="nil"/>
                <w:right w:val="nil"/>
                <w:between w:val="nil"/>
              </w:pBdr>
              <w:suppressAutoHyphens/>
              <w:spacing w:after="0"/>
              <w:ind w:leftChars="-1" w:hangingChars="1" w:hanging="2"/>
              <w:jc w:val="both"/>
              <w:textDirection w:val="btLr"/>
              <w:textAlignment w:val="top"/>
              <w:outlineLvl w:val="0"/>
              <w:rPr>
                <w:rFonts w:ascii="Times New Roman" w:eastAsia="Times New Roman" w:hAnsi="Times New Roman" w:cs="Times New Roman"/>
                <w:position w:val="-1"/>
                <w:sz w:val="24"/>
                <w:szCs w:val="24"/>
                <w:lang w:val="uk-UA"/>
              </w:rPr>
            </w:pPr>
            <w:r w:rsidRPr="00EC45B1">
              <w:rPr>
                <w:rFonts w:ascii="Times New Roman" w:eastAsia="Times New Roman" w:hAnsi="Times New Roman" w:cs="Times New Roman"/>
                <w:position w:val="-1"/>
                <w:sz w:val="24"/>
                <w:szCs w:val="24"/>
                <w:lang w:val="uk-UA"/>
              </w:rPr>
              <w:t xml:space="preserve">До 20.06.2025 (включно). </w:t>
            </w:r>
          </w:p>
        </w:tc>
      </w:tr>
    </w:tbl>
    <w:p w14:paraId="57765B55" w14:textId="77CE82B7" w:rsidR="00EC45B1" w:rsidRPr="00EC45B1" w:rsidRDefault="00EC45B1" w:rsidP="00EC45B1">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Calibri" w:hAnsi="Times New Roman" w:cs="Times New Roman"/>
          <w:b/>
          <w:lang w:val="uk-UA" w:bidi="en-US"/>
        </w:rPr>
      </w:pPr>
      <w:r w:rsidRPr="00EC45B1">
        <w:rPr>
          <w:rFonts w:ascii="Times New Roman" w:eastAsia="Calibri" w:hAnsi="Times New Roman" w:cs="Times New Roman"/>
          <w:b/>
          <w:lang w:val="uk-UA" w:bidi="en-US"/>
        </w:rPr>
        <w:t xml:space="preserve">                                                          </w:t>
      </w:r>
    </w:p>
    <w:p w14:paraId="7225F1EF" w14:textId="77777777" w:rsidR="00EC45B1" w:rsidRPr="00EC45B1" w:rsidRDefault="00EC45B1" w:rsidP="00EC45B1">
      <w:pPr>
        <w:widowControl w:val="0"/>
        <w:autoSpaceDE w:val="0"/>
        <w:autoSpaceDN w:val="0"/>
        <w:adjustRightInd w:val="0"/>
        <w:spacing w:after="0" w:line="240" w:lineRule="auto"/>
        <w:ind w:left="360"/>
        <w:rPr>
          <w:rFonts w:ascii="Times New Roman" w:eastAsia="Times New Roman" w:hAnsi="Times New Roman" w:cs="Times New Roman"/>
          <w:b/>
          <w:bCs/>
          <w:color w:val="000000"/>
          <w:sz w:val="24"/>
          <w:szCs w:val="24"/>
          <w:lang w:val="uk-UA" w:eastAsia="zh-CN"/>
        </w:rPr>
      </w:pPr>
      <w:r w:rsidRPr="00EC45B1">
        <w:rPr>
          <w:rFonts w:ascii="Times New Roman" w:eastAsia="Times New Roman" w:hAnsi="Times New Roman" w:cs="Times New Roman"/>
          <w:b/>
          <w:bCs/>
          <w:color w:val="000000"/>
          <w:sz w:val="24"/>
          <w:szCs w:val="24"/>
          <w:lang w:val="uk-UA" w:eastAsia="zh-CN"/>
        </w:rPr>
        <w:t>Технічні характеристики предмета закупівлі (НЕ ГІРШІ)</w:t>
      </w:r>
    </w:p>
    <w:p w14:paraId="34BF4A8C" w14:textId="77777777" w:rsidR="00EC45B1" w:rsidRPr="00EC45B1" w:rsidRDefault="00EC45B1" w:rsidP="00EC45B1">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val="uk-UA" w:eastAsia="zh-CN"/>
        </w:rPr>
      </w:pPr>
    </w:p>
    <w:p w14:paraId="299BA5EB"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 xml:space="preserve">1. Камера відеоспостереження  </w:t>
      </w:r>
      <w:r w:rsidRPr="00EC45B1">
        <w:rPr>
          <w:rFonts w:ascii="Times New Roman" w:eastAsia="Times New Roman" w:hAnsi="Times New Roman" w:cs="Times New Roman"/>
          <w:b/>
          <w:bCs/>
          <w:color w:val="000000"/>
          <w:position w:val="-1"/>
          <w:sz w:val="24"/>
          <w:szCs w:val="24"/>
          <w:lang w:val="uk-UA"/>
        </w:rPr>
        <w:t xml:space="preserve">І8МП IP камера </w:t>
      </w:r>
      <w:proofErr w:type="spellStart"/>
      <w:r w:rsidRPr="00EC45B1">
        <w:rPr>
          <w:rFonts w:ascii="Times New Roman" w:eastAsia="Times New Roman" w:hAnsi="Times New Roman" w:cs="Times New Roman"/>
          <w:b/>
          <w:bCs/>
          <w:color w:val="000000"/>
          <w:position w:val="-1"/>
          <w:sz w:val="24"/>
          <w:szCs w:val="24"/>
          <w:lang w:val="uk-UA"/>
        </w:rPr>
        <w:t>Hikvision</w:t>
      </w:r>
      <w:proofErr w:type="spellEnd"/>
      <w:r w:rsidRPr="00EC45B1">
        <w:rPr>
          <w:rFonts w:ascii="Times New Roman" w:eastAsia="Times New Roman" w:hAnsi="Times New Roman" w:cs="Times New Roman"/>
          <w:b/>
          <w:bCs/>
          <w:color w:val="000000"/>
          <w:position w:val="-1"/>
          <w:sz w:val="24"/>
          <w:szCs w:val="24"/>
          <w:lang w:val="uk-UA"/>
        </w:rPr>
        <w:t xml:space="preserve"> DS-2CD2T87G2H-LI (</w:t>
      </w:r>
      <w:proofErr w:type="spellStart"/>
      <w:r w:rsidRPr="00EC45B1">
        <w:rPr>
          <w:rFonts w:ascii="Times New Roman" w:eastAsia="Times New Roman" w:hAnsi="Times New Roman" w:cs="Times New Roman"/>
          <w:b/>
          <w:bCs/>
          <w:color w:val="000000"/>
          <w:position w:val="-1"/>
          <w:sz w:val="24"/>
          <w:szCs w:val="24"/>
          <w:lang w:val="uk-UA"/>
        </w:rPr>
        <w:t>eF</w:t>
      </w:r>
      <w:proofErr w:type="spellEnd"/>
      <w:r w:rsidRPr="00EC45B1">
        <w:rPr>
          <w:rFonts w:ascii="Times New Roman" w:eastAsia="Times New Roman" w:hAnsi="Times New Roman" w:cs="Times New Roman"/>
          <w:b/>
          <w:bCs/>
          <w:color w:val="000000"/>
          <w:position w:val="-1"/>
          <w:sz w:val="24"/>
          <w:szCs w:val="24"/>
          <w:lang w:val="uk-UA"/>
        </w:rPr>
        <w:t>) (2.8 мм)</w:t>
      </w:r>
      <w:r w:rsidRPr="00EC45B1">
        <w:rPr>
          <w:rFonts w:ascii="Times New Roman" w:eastAsia="Times New Roman" w:hAnsi="Times New Roman" w:cs="Times New Roman"/>
          <w:b/>
          <w:bCs/>
          <w:color w:val="000000"/>
          <w:position w:val="-1"/>
          <w:sz w:val="24"/>
          <w:szCs w:val="24"/>
          <w:lang w:val="en-US"/>
        </w:rPr>
        <w:t xml:space="preserve"> </w:t>
      </w:r>
      <w:proofErr w:type="spellStart"/>
      <w:r w:rsidRPr="00EC45B1">
        <w:rPr>
          <w:rFonts w:ascii="Times New Roman" w:eastAsia="Times New Roman" w:hAnsi="Times New Roman" w:cs="Times New Roman"/>
          <w:b/>
          <w:bCs/>
          <w:color w:val="000000"/>
          <w:position w:val="-1"/>
          <w:sz w:val="24"/>
          <w:szCs w:val="24"/>
        </w:rPr>
        <w:t>або</w:t>
      </w:r>
      <w:proofErr w:type="spellEnd"/>
      <w:r w:rsidRPr="00EC45B1">
        <w:rPr>
          <w:rFonts w:ascii="Times New Roman" w:eastAsia="Times New Roman" w:hAnsi="Times New Roman" w:cs="Times New Roman"/>
          <w:b/>
          <w:bCs/>
          <w:color w:val="000000"/>
          <w:position w:val="-1"/>
          <w:sz w:val="24"/>
          <w:szCs w:val="24"/>
        </w:rPr>
        <w:t xml:space="preserve"> </w:t>
      </w:r>
      <w:r w:rsidRPr="00EC45B1">
        <w:rPr>
          <w:rFonts w:ascii="Times New Roman" w:eastAsia="Times New Roman" w:hAnsi="Times New Roman" w:cs="Times New Roman"/>
          <w:b/>
          <w:bCs/>
          <w:color w:val="000000"/>
          <w:position w:val="-1"/>
          <w:sz w:val="24"/>
          <w:szCs w:val="24"/>
          <w:lang w:val="uk-UA"/>
        </w:rPr>
        <w:t>«</w:t>
      </w:r>
      <w:proofErr w:type="spellStart"/>
      <w:r w:rsidRPr="00EC45B1">
        <w:rPr>
          <w:rFonts w:ascii="Times New Roman" w:eastAsia="Times New Roman" w:hAnsi="Times New Roman" w:cs="Times New Roman"/>
          <w:b/>
          <w:bCs/>
          <w:color w:val="000000"/>
          <w:position w:val="-1"/>
          <w:sz w:val="24"/>
          <w:szCs w:val="24"/>
        </w:rPr>
        <w:t>еквівалент</w:t>
      </w:r>
      <w:proofErr w:type="spellEnd"/>
      <w:r w:rsidRPr="00EC45B1">
        <w:rPr>
          <w:rFonts w:ascii="Times New Roman" w:eastAsia="Times New Roman" w:hAnsi="Times New Roman" w:cs="Times New Roman"/>
          <w:b/>
          <w:bCs/>
          <w:color w:val="000000"/>
          <w:position w:val="-1"/>
          <w:sz w:val="24"/>
          <w:szCs w:val="24"/>
        </w:rPr>
        <w:t xml:space="preserve">» </w:t>
      </w:r>
      <w:r w:rsidRPr="00EC45B1">
        <w:rPr>
          <w:rFonts w:ascii="Times New Roman" w:eastAsia="Times New Roman" w:hAnsi="Times New Roman" w:cs="Times New Roman"/>
          <w:b/>
          <w:bCs/>
          <w:color w:val="000000"/>
          <w:position w:val="-1"/>
          <w:sz w:val="24"/>
          <w:szCs w:val="24"/>
          <w:lang w:val="en-US"/>
        </w:rPr>
        <w:t> </w:t>
      </w:r>
    </w:p>
    <w:p w14:paraId="5338DFAB" w14:textId="77777777" w:rsidR="00EC45B1" w:rsidRPr="00EC45B1" w:rsidRDefault="00EC45B1" w:rsidP="00EC45B1">
      <w:pPr>
        <w:shd w:val="clear" w:color="auto" w:fill="FFFFFF"/>
        <w:spacing w:after="0"/>
        <w:rPr>
          <w:rFonts w:ascii="Times New Roman" w:eastAsia="Calibri" w:hAnsi="Times New Roman" w:cs="Times New Roman"/>
          <w:b/>
          <w:bCs/>
          <w:color w:val="000000"/>
          <w:sz w:val="24"/>
          <w:szCs w:val="24"/>
          <w:lang w:val="uk-UA" w:eastAsia="zh-CN" w:bidi="hi-IN"/>
        </w:rPr>
      </w:pPr>
    </w:p>
    <w:p w14:paraId="47E97EE8"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 xml:space="preserve">Матриця: 1/1.8" </w:t>
      </w:r>
      <w:proofErr w:type="spellStart"/>
      <w:r w:rsidRPr="00EC45B1">
        <w:rPr>
          <w:rFonts w:ascii="Times New Roman" w:eastAsia="Calibri" w:hAnsi="Times New Roman" w:cs="Times New Roman"/>
          <w:color w:val="000000"/>
          <w:sz w:val="24"/>
          <w:szCs w:val="24"/>
          <w:lang w:val="uk-UA" w:eastAsia="zh-CN" w:bidi="hi-IN"/>
        </w:rPr>
        <w:t>Progressive</w:t>
      </w:r>
      <w:proofErr w:type="spellEnd"/>
      <w:r w:rsidRPr="00EC45B1">
        <w:rPr>
          <w:rFonts w:ascii="Times New Roman" w:eastAsia="Calibri" w:hAnsi="Times New Roman" w:cs="Times New Roman"/>
          <w:color w:val="000000"/>
          <w:sz w:val="24"/>
          <w:szCs w:val="24"/>
          <w:lang w:val="uk-UA" w:eastAsia="zh-CN" w:bidi="hi-IN"/>
        </w:rPr>
        <w:t xml:space="preserve"> </w:t>
      </w:r>
      <w:proofErr w:type="spellStart"/>
      <w:r w:rsidRPr="00EC45B1">
        <w:rPr>
          <w:rFonts w:ascii="Times New Roman" w:eastAsia="Calibri" w:hAnsi="Times New Roman" w:cs="Times New Roman"/>
          <w:color w:val="000000"/>
          <w:sz w:val="24"/>
          <w:szCs w:val="24"/>
          <w:lang w:val="uk-UA" w:eastAsia="zh-CN" w:bidi="hi-IN"/>
        </w:rPr>
        <w:t>Scan</w:t>
      </w:r>
      <w:proofErr w:type="spellEnd"/>
      <w:r w:rsidRPr="00EC45B1">
        <w:rPr>
          <w:rFonts w:ascii="Times New Roman" w:eastAsia="Calibri" w:hAnsi="Times New Roman" w:cs="Times New Roman"/>
          <w:color w:val="000000"/>
          <w:sz w:val="24"/>
          <w:szCs w:val="24"/>
          <w:lang w:val="uk-UA" w:eastAsia="zh-CN" w:bidi="hi-IN"/>
        </w:rPr>
        <w:t xml:space="preserve"> CMOS</w:t>
      </w:r>
    </w:p>
    <w:p w14:paraId="63B677AD"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 xml:space="preserve">Мін. Чутливість:  колір: 0,0005 </w:t>
      </w:r>
      <w:proofErr w:type="spellStart"/>
      <w:r w:rsidRPr="00EC45B1">
        <w:rPr>
          <w:rFonts w:ascii="Times New Roman" w:eastAsia="Calibri" w:hAnsi="Times New Roman" w:cs="Times New Roman"/>
          <w:color w:val="000000"/>
          <w:sz w:val="24"/>
          <w:szCs w:val="24"/>
          <w:lang w:val="uk-UA" w:eastAsia="zh-CN" w:bidi="hi-IN"/>
        </w:rPr>
        <w:t>лк</w:t>
      </w:r>
      <w:proofErr w:type="spellEnd"/>
      <w:r w:rsidRPr="00EC45B1">
        <w:rPr>
          <w:rFonts w:ascii="Times New Roman" w:eastAsia="Calibri" w:hAnsi="Times New Roman" w:cs="Times New Roman"/>
          <w:color w:val="000000"/>
          <w:sz w:val="24"/>
          <w:szCs w:val="24"/>
          <w:lang w:val="uk-UA" w:eastAsia="zh-CN" w:bidi="hi-IN"/>
        </w:rPr>
        <w:t xml:space="preserve"> (F1.0, AGC ON), 0 </w:t>
      </w:r>
      <w:proofErr w:type="spellStart"/>
      <w:r w:rsidRPr="00EC45B1">
        <w:rPr>
          <w:rFonts w:ascii="Times New Roman" w:eastAsia="Calibri" w:hAnsi="Times New Roman" w:cs="Times New Roman"/>
          <w:color w:val="000000"/>
          <w:sz w:val="24"/>
          <w:szCs w:val="24"/>
          <w:lang w:val="uk-UA" w:eastAsia="zh-CN" w:bidi="hi-IN"/>
        </w:rPr>
        <w:t>лк</w:t>
      </w:r>
      <w:proofErr w:type="spellEnd"/>
      <w:r w:rsidRPr="00EC45B1">
        <w:rPr>
          <w:rFonts w:ascii="Times New Roman" w:eastAsia="Calibri" w:hAnsi="Times New Roman" w:cs="Times New Roman"/>
          <w:color w:val="000000"/>
          <w:sz w:val="24"/>
          <w:szCs w:val="24"/>
          <w:lang w:val="uk-UA" w:eastAsia="zh-CN" w:bidi="hi-IN"/>
        </w:rPr>
        <w:t xml:space="preserve"> з підсвічуванням.</w:t>
      </w:r>
    </w:p>
    <w:p w14:paraId="6A1A092D"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Швидкість затвора:  1/3 – 1/100 000 с.</w:t>
      </w:r>
    </w:p>
    <w:p w14:paraId="03DF01AE"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Придушення шуму (DNR):  3D.</w:t>
      </w:r>
    </w:p>
    <w:p w14:paraId="1D502D21"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 xml:space="preserve">WDR:  130 </w:t>
      </w:r>
      <w:proofErr w:type="spellStart"/>
      <w:r w:rsidRPr="00EC45B1">
        <w:rPr>
          <w:rFonts w:ascii="Times New Roman" w:eastAsia="Calibri" w:hAnsi="Times New Roman" w:cs="Times New Roman"/>
          <w:color w:val="000000"/>
          <w:sz w:val="24"/>
          <w:szCs w:val="24"/>
          <w:lang w:val="uk-UA" w:eastAsia="zh-CN" w:bidi="hi-IN"/>
        </w:rPr>
        <w:t>дБ</w:t>
      </w:r>
      <w:proofErr w:type="spellEnd"/>
      <w:r w:rsidRPr="00EC45B1">
        <w:rPr>
          <w:rFonts w:ascii="Times New Roman" w:eastAsia="Calibri" w:hAnsi="Times New Roman" w:cs="Times New Roman"/>
          <w:color w:val="000000"/>
          <w:sz w:val="24"/>
          <w:szCs w:val="24"/>
          <w:lang w:val="uk-UA" w:eastAsia="zh-CN" w:bidi="hi-IN"/>
        </w:rPr>
        <w:t>.</w:t>
      </w:r>
    </w:p>
    <w:p w14:paraId="27E01851"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BLC:  Підтримує.</w:t>
      </w:r>
    </w:p>
    <w:p w14:paraId="5B11A049"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HLC:  Підтримує.</w:t>
      </w:r>
    </w:p>
    <w:p w14:paraId="4E3EE796"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ROI:  1 зона для головного та дод. Потоку.</w:t>
      </w:r>
    </w:p>
    <w:p w14:paraId="5E4741E1"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Регулювання по осях: Панорамування: 0° - 360 °, кут нахилу: 0 ° - 90°, поворот: 0 - 360 °.</w:t>
      </w:r>
    </w:p>
    <w:p w14:paraId="6EB72D27"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Кути огляду:  Г: 105.1°, В: 54.8°, Д: 128.2°.</w:t>
      </w:r>
    </w:p>
    <w:p w14:paraId="044C17E6"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Фокусна відстань:  2.8мм.</w:t>
      </w:r>
    </w:p>
    <w:p w14:paraId="763D873A"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Апертура:  F1.0.</w:t>
      </w:r>
    </w:p>
    <w:p w14:paraId="3179B083"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 xml:space="preserve">Тип підсвічування:  </w:t>
      </w:r>
      <w:proofErr w:type="spellStart"/>
      <w:r w:rsidRPr="00EC45B1">
        <w:rPr>
          <w:rFonts w:ascii="Times New Roman" w:eastAsia="Calibri" w:hAnsi="Times New Roman" w:cs="Times New Roman"/>
          <w:color w:val="000000"/>
          <w:sz w:val="24"/>
          <w:szCs w:val="24"/>
          <w:lang w:val="uk-UA" w:eastAsia="zh-CN" w:bidi="hi-IN"/>
        </w:rPr>
        <w:t>ІЧ+видиме</w:t>
      </w:r>
      <w:proofErr w:type="spellEnd"/>
      <w:r w:rsidRPr="00EC45B1">
        <w:rPr>
          <w:rFonts w:ascii="Times New Roman" w:eastAsia="Calibri" w:hAnsi="Times New Roman" w:cs="Times New Roman"/>
          <w:color w:val="000000"/>
          <w:sz w:val="24"/>
          <w:szCs w:val="24"/>
          <w:lang w:val="uk-UA" w:eastAsia="zh-CN" w:bidi="hi-IN"/>
        </w:rPr>
        <w:t xml:space="preserve"> світло.</w:t>
      </w:r>
    </w:p>
    <w:p w14:paraId="24754F8F"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Дальність підсвічування:  60м.</w:t>
      </w:r>
    </w:p>
    <w:p w14:paraId="4379DCBE"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Відео компресія:  H.265/H.264/H.264+/H.265+.</w:t>
      </w:r>
    </w:p>
    <w:p w14:paraId="35163CEA"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Кількість потоків:  3.</w:t>
      </w:r>
    </w:p>
    <w:p w14:paraId="312BB952"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Роздільна здатність відео:  3840 × 2160, 3200 × 1800, 2688 × 1520, 1920 × 1080, 1280 × 720, 640 × 480, 640 × 360.</w:t>
      </w:r>
    </w:p>
    <w:p w14:paraId="7571503C"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Частота кадрів (головний потік):  3840 × 2160, 3200 × 1800, 2688 × 1520 - 25 к/с.</w:t>
      </w:r>
    </w:p>
    <w:p w14:paraId="171FF8A6"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Частота кадрів (</w:t>
      </w:r>
      <w:proofErr w:type="spellStart"/>
      <w:r w:rsidRPr="00EC45B1">
        <w:rPr>
          <w:rFonts w:ascii="Times New Roman" w:eastAsia="Calibri" w:hAnsi="Times New Roman" w:cs="Times New Roman"/>
          <w:color w:val="000000"/>
          <w:sz w:val="24"/>
          <w:szCs w:val="24"/>
          <w:lang w:val="uk-UA" w:eastAsia="zh-CN" w:bidi="hi-IN"/>
        </w:rPr>
        <w:t>доп</w:t>
      </w:r>
      <w:proofErr w:type="spellEnd"/>
      <w:r w:rsidRPr="00EC45B1">
        <w:rPr>
          <w:rFonts w:ascii="Times New Roman" w:eastAsia="Calibri" w:hAnsi="Times New Roman" w:cs="Times New Roman"/>
          <w:color w:val="000000"/>
          <w:sz w:val="24"/>
          <w:szCs w:val="24"/>
          <w:lang w:val="uk-UA" w:eastAsia="zh-CN" w:bidi="hi-IN"/>
        </w:rPr>
        <w:t>. потік):  1280 × 720, 640 × 480, 640 × 360 - 25 к/с.</w:t>
      </w:r>
    </w:p>
    <w:p w14:paraId="4092ACAE"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Частота кадрів (дод2. Потік):  1920 × 1080, 1280 × 720, 640 × 480, 640 × 360 - 10 к/с.</w:t>
      </w:r>
    </w:p>
    <w:p w14:paraId="55F767C6"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 xml:space="preserve">Метод зберігання:  NAS (NFS, SMB/CIFS), ANR, </w:t>
      </w:r>
      <w:proofErr w:type="spellStart"/>
      <w:r w:rsidRPr="00EC45B1">
        <w:rPr>
          <w:rFonts w:ascii="Times New Roman" w:eastAsia="Calibri" w:hAnsi="Times New Roman" w:cs="Times New Roman"/>
          <w:color w:val="000000"/>
          <w:sz w:val="24"/>
          <w:szCs w:val="24"/>
          <w:lang w:val="uk-UA" w:eastAsia="zh-CN" w:bidi="hi-IN"/>
        </w:rPr>
        <w:t>microSD</w:t>
      </w:r>
      <w:proofErr w:type="spellEnd"/>
      <w:r w:rsidRPr="00EC45B1">
        <w:rPr>
          <w:rFonts w:ascii="Times New Roman" w:eastAsia="Calibri" w:hAnsi="Times New Roman" w:cs="Times New Roman"/>
          <w:color w:val="000000"/>
          <w:sz w:val="24"/>
          <w:szCs w:val="24"/>
          <w:lang w:val="uk-UA" w:eastAsia="zh-CN" w:bidi="hi-IN"/>
        </w:rPr>
        <w:t xml:space="preserve"> 512 </w:t>
      </w:r>
      <w:proofErr w:type="spellStart"/>
      <w:r w:rsidRPr="00EC45B1">
        <w:rPr>
          <w:rFonts w:ascii="Times New Roman" w:eastAsia="Calibri" w:hAnsi="Times New Roman" w:cs="Times New Roman"/>
          <w:color w:val="000000"/>
          <w:sz w:val="24"/>
          <w:szCs w:val="24"/>
          <w:lang w:val="uk-UA" w:eastAsia="zh-CN" w:bidi="hi-IN"/>
        </w:rPr>
        <w:t>Гб</w:t>
      </w:r>
      <w:proofErr w:type="spellEnd"/>
      <w:r w:rsidRPr="00EC45B1">
        <w:rPr>
          <w:rFonts w:ascii="Times New Roman" w:eastAsia="Calibri" w:hAnsi="Times New Roman" w:cs="Times New Roman"/>
          <w:color w:val="000000"/>
          <w:sz w:val="24"/>
          <w:szCs w:val="24"/>
          <w:lang w:val="uk-UA" w:eastAsia="zh-CN" w:bidi="hi-IN"/>
        </w:rPr>
        <w:t>.</w:t>
      </w:r>
    </w:p>
    <w:p w14:paraId="0F550B99"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 xml:space="preserve">Програмне забезпечення:  iVMS-4200, </w:t>
      </w:r>
      <w:proofErr w:type="spellStart"/>
      <w:r w:rsidRPr="00EC45B1">
        <w:rPr>
          <w:rFonts w:ascii="Times New Roman" w:eastAsia="Calibri" w:hAnsi="Times New Roman" w:cs="Times New Roman"/>
          <w:color w:val="000000"/>
          <w:sz w:val="24"/>
          <w:szCs w:val="24"/>
          <w:lang w:val="uk-UA" w:eastAsia="zh-CN" w:bidi="hi-IN"/>
        </w:rPr>
        <w:t>Hik-Connect</w:t>
      </w:r>
      <w:proofErr w:type="spellEnd"/>
      <w:r w:rsidRPr="00EC45B1">
        <w:rPr>
          <w:rFonts w:ascii="Times New Roman" w:eastAsia="Calibri" w:hAnsi="Times New Roman" w:cs="Times New Roman"/>
          <w:color w:val="000000"/>
          <w:sz w:val="24"/>
          <w:szCs w:val="24"/>
          <w:lang w:val="uk-UA" w:eastAsia="zh-CN" w:bidi="hi-IN"/>
        </w:rPr>
        <w:t xml:space="preserve">, </w:t>
      </w:r>
      <w:proofErr w:type="spellStart"/>
      <w:r w:rsidRPr="00EC45B1">
        <w:rPr>
          <w:rFonts w:ascii="Times New Roman" w:eastAsia="Calibri" w:hAnsi="Times New Roman" w:cs="Times New Roman"/>
          <w:color w:val="000000"/>
          <w:sz w:val="24"/>
          <w:szCs w:val="24"/>
          <w:lang w:val="uk-UA" w:eastAsia="zh-CN" w:bidi="hi-IN"/>
        </w:rPr>
        <w:t>Hik-Central</w:t>
      </w:r>
      <w:proofErr w:type="spellEnd"/>
      <w:r w:rsidRPr="00EC45B1">
        <w:rPr>
          <w:rFonts w:ascii="Times New Roman" w:eastAsia="Calibri" w:hAnsi="Times New Roman" w:cs="Times New Roman"/>
          <w:color w:val="000000"/>
          <w:sz w:val="24"/>
          <w:szCs w:val="24"/>
          <w:lang w:val="uk-UA" w:eastAsia="zh-CN" w:bidi="hi-IN"/>
        </w:rPr>
        <w:t>.</w:t>
      </w:r>
    </w:p>
    <w:p w14:paraId="4CAA98F0"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Сумісність:  ONVIF (</w:t>
      </w:r>
      <w:proofErr w:type="spellStart"/>
      <w:r w:rsidRPr="00EC45B1">
        <w:rPr>
          <w:rFonts w:ascii="Times New Roman" w:eastAsia="Calibri" w:hAnsi="Times New Roman" w:cs="Times New Roman"/>
          <w:color w:val="000000"/>
          <w:sz w:val="24"/>
          <w:szCs w:val="24"/>
          <w:lang w:val="uk-UA" w:eastAsia="zh-CN" w:bidi="hi-IN"/>
        </w:rPr>
        <w:t>Profile</w:t>
      </w:r>
      <w:proofErr w:type="spellEnd"/>
      <w:r w:rsidRPr="00EC45B1">
        <w:rPr>
          <w:rFonts w:ascii="Times New Roman" w:eastAsia="Calibri" w:hAnsi="Times New Roman" w:cs="Times New Roman"/>
          <w:color w:val="000000"/>
          <w:sz w:val="24"/>
          <w:szCs w:val="24"/>
          <w:lang w:val="uk-UA" w:eastAsia="zh-CN" w:bidi="hi-IN"/>
        </w:rPr>
        <w:t xml:space="preserve"> S, </w:t>
      </w:r>
      <w:proofErr w:type="spellStart"/>
      <w:r w:rsidRPr="00EC45B1">
        <w:rPr>
          <w:rFonts w:ascii="Times New Roman" w:eastAsia="Calibri" w:hAnsi="Times New Roman" w:cs="Times New Roman"/>
          <w:color w:val="000000"/>
          <w:sz w:val="24"/>
          <w:szCs w:val="24"/>
          <w:lang w:val="uk-UA" w:eastAsia="zh-CN" w:bidi="hi-IN"/>
        </w:rPr>
        <w:t>Profile</w:t>
      </w:r>
      <w:proofErr w:type="spellEnd"/>
      <w:r w:rsidRPr="00EC45B1">
        <w:rPr>
          <w:rFonts w:ascii="Times New Roman" w:eastAsia="Calibri" w:hAnsi="Times New Roman" w:cs="Times New Roman"/>
          <w:color w:val="000000"/>
          <w:sz w:val="24"/>
          <w:szCs w:val="24"/>
          <w:lang w:val="uk-UA" w:eastAsia="zh-CN" w:bidi="hi-IN"/>
        </w:rPr>
        <w:t xml:space="preserve"> G, </w:t>
      </w:r>
      <w:proofErr w:type="spellStart"/>
      <w:r w:rsidRPr="00EC45B1">
        <w:rPr>
          <w:rFonts w:ascii="Times New Roman" w:eastAsia="Calibri" w:hAnsi="Times New Roman" w:cs="Times New Roman"/>
          <w:color w:val="000000"/>
          <w:sz w:val="24"/>
          <w:szCs w:val="24"/>
          <w:lang w:val="uk-UA" w:eastAsia="zh-CN" w:bidi="hi-IN"/>
        </w:rPr>
        <w:t>Profile</w:t>
      </w:r>
      <w:proofErr w:type="spellEnd"/>
      <w:r w:rsidRPr="00EC45B1">
        <w:rPr>
          <w:rFonts w:ascii="Times New Roman" w:eastAsia="Calibri" w:hAnsi="Times New Roman" w:cs="Times New Roman"/>
          <w:color w:val="000000"/>
          <w:sz w:val="24"/>
          <w:szCs w:val="24"/>
          <w:lang w:val="uk-UA" w:eastAsia="zh-CN" w:bidi="hi-IN"/>
        </w:rPr>
        <w:t xml:space="preserve"> T), ISAPI, SDK, ISUP.</w:t>
      </w:r>
    </w:p>
    <w:p w14:paraId="47BA1D68"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Мережеві інтерфейси:  1 RJ45 10 M/100 M.</w:t>
      </w:r>
    </w:p>
    <w:p w14:paraId="4A07000A"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Виявлення об'єкта:  89 м.</w:t>
      </w:r>
    </w:p>
    <w:p w14:paraId="099950A2"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Спостереження за об'єктом:  35 м.</w:t>
      </w:r>
    </w:p>
    <w:p w14:paraId="59B717E3"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Розпізнавання об'єкту:  17 м.</w:t>
      </w:r>
    </w:p>
    <w:p w14:paraId="601C52C7"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Ідентифікація об'єкта:  8 м.</w:t>
      </w:r>
    </w:p>
    <w:p w14:paraId="39A08B0A"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Основні функції обробки:  4 зони маскування.</w:t>
      </w:r>
    </w:p>
    <w:p w14:paraId="5F02C3F1"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Перетин лінії:  Підтримує.</w:t>
      </w:r>
    </w:p>
    <w:p w14:paraId="0823CF11"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Вторгнення в область:  Підтримує.</w:t>
      </w:r>
    </w:p>
    <w:p w14:paraId="60CB82D6"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Вхід і вихід з регіону:  Підтримує.</w:t>
      </w:r>
    </w:p>
    <w:p w14:paraId="7A672667"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 xml:space="preserve">Виявлення </w:t>
      </w:r>
      <w:proofErr w:type="spellStart"/>
      <w:r w:rsidRPr="00EC45B1">
        <w:rPr>
          <w:rFonts w:ascii="Times New Roman" w:eastAsia="Calibri" w:hAnsi="Times New Roman" w:cs="Times New Roman"/>
          <w:color w:val="000000"/>
          <w:sz w:val="24"/>
          <w:szCs w:val="24"/>
          <w:lang w:val="uk-UA" w:eastAsia="zh-CN" w:bidi="hi-IN"/>
        </w:rPr>
        <w:t>облич</w:t>
      </w:r>
      <w:proofErr w:type="spellEnd"/>
      <w:r w:rsidRPr="00EC45B1">
        <w:rPr>
          <w:rFonts w:ascii="Times New Roman" w:eastAsia="Calibri" w:hAnsi="Times New Roman" w:cs="Times New Roman"/>
          <w:color w:val="000000"/>
          <w:sz w:val="24"/>
          <w:szCs w:val="24"/>
          <w:lang w:val="uk-UA" w:eastAsia="zh-CN" w:bidi="hi-IN"/>
        </w:rPr>
        <w:t>:  Підтримує.</w:t>
      </w:r>
    </w:p>
    <w:p w14:paraId="62393560"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Цільові типи:  Підтримує.</w:t>
      </w:r>
    </w:p>
    <w:p w14:paraId="47C19CBC"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Тригери тривоги:  рух (підтримується спрацьовування сигналізації за вказаними типами цілей (людина та автомобіль)), сигналізація саботажу, виключення.</w:t>
      </w:r>
    </w:p>
    <w:p w14:paraId="69A6B19C"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Живлення:  12В DC.</w:t>
      </w:r>
    </w:p>
    <w:p w14:paraId="3AF89B4B"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proofErr w:type="spellStart"/>
      <w:r w:rsidRPr="00EC45B1">
        <w:rPr>
          <w:rFonts w:ascii="Times New Roman" w:eastAsia="Calibri" w:hAnsi="Times New Roman" w:cs="Times New Roman"/>
          <w:color w:val="000000"/>
          <w:sz w:val="24"/>
          <w:szCs w:val="24"/>
          <w:lang w:val="uk-UA" w:eastAsia="zh-CN" w:bidi="hi-IN"/>
        </w:rPr>
        <w:t>PoE</w:t>
      </w:r>
      <w:proofErr w:type="spellEnd"/>
      <w:r w:rsidRPr="00EC45B1">
        <w:rPr>
          <w:rFonts w:ascii="Times New Roman" w:eastAsia="Calibri" w:hAnsi="Times New Roman" w:cs="Times New Roman"/>
          <w:color w:val="000000"/>
          <w:sz w:val="24"/>
          <w:szCs w:val="24"/>
          <w:lang w:val="uk-UA" w:eastAsia="zh-CN" w:bidi="hi-IN"/>
        </w:rPr>
        <w:t>:  802.3af.</w:t>
      </w:r>
    </w:p>
    <w:p w14:paraId="6E6A5C1E"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Потужність споживання:  10 Вт.</w:t>
      </w:r>
    </w:p>
    <w:p w14:paraId="015CDCDE"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Робоча температура:  –30 °C - +60 °C.</w:t>
      </w:r>
    </w:p>
    <w:p w14:paraId="6291EEC3"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Ступінь захисту:  IP67.</w:t>
      </w:r>
    </w:p>
    <w:p w14:paraId="13819EF0"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Розміри:  286.7 × 93.3 × 91.2 мм.</w:t>
      </w:r>
    </w:p>
    <w:p w14:paraId="6EBB11EF"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Вага:  1 кг.</w:t>
      </w:r>
    </w:p>
    <w:p w14:paraId="19ABF93C"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Матеріал:  метал.</w:t>
      </w:r>
    </w:p>
    <w:p w14:paraId="75852C90"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Розмір упаковки (Ш х В х Г):  155 x 155 x 390 мм.</w:t>
      </w:r>
    </w:p>
    <w:p w14:paraId="110B923E"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Вага брутто:  1.72 кг.</w:t>
      </w:r>
    </w:p>
    <w:p w14:paraId="298236A0" w14:textId="7CAB2DA8"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p>
    <w:p w14:paraId="0376605C"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1. Товар повинен бути належним чином зареєстрованим в Україні або дозволеним для введення в обіг та/або експлуатацію (застосування) відповідно до законодавства.</w:t>
      </w:r>
    </w:p>
    <w:p w14:paraId="6F5B60CB"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p>
    <w:p w14:paraId="1F9D2E81"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2. Товар, що пропонується, повинен бути новим, таким, що не був у використанні, на підтвердження учасник надає у складі тендерної пропозиції гарантійний лист за власноручним підписом уповноваженої особи учасника й завірений печаткою (у разі її використання).</w:t>
      </w:r>
    </w:p>
    <w:p w14:paraId="6C0DCDEC"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p>
    <w:p w14:paraId="68A1C660"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3. Товар постачається в упаковці (тарі), що забезпечує захист його від пошкодження або псування під час транспортування та зберігання.</w:t>
      </w:r>
    </w:p>
    <w:p w14:paraId="21444398"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p>
    <w:p w14:paraId="52E1D537"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4. Строк гарантії на Товар становить не менше 24-х місяців з моменту підписання належним чином оформлених товаросупроводжувальних документів.</w:t>
      </w:r>
      <w:r w:rsidRPr="00EC45B1">
        <w:rPr>
          <w:rFonts w:ascii="Times New Roman" w:eastAsia="Times New Roman" w:hAnsi="Times New Roman" w:cs="Times New Roman"/>
          <w:sz w:val="24"/>
          <w:szCs w:val="24"/>
          <w:lang w:val="uk-UA" w:eastAsia="zh-CN"/>
        </w:rPr>
        <w:t xml:space="preserve"> </w:t>
      </w:r>
      <w:r w:rsidRPr="00EC45B1">
        <w:rPr>
          <w:rFonts w:ascii="Times New Roman" w:eastAsia="Calibri" w:hAnsi="Times New Roman" w:cs="Times New Roman"/>
          <w:color w:val="000000"/>
          <w:sz w:val="24"/>
          <w:szCs w:val="24"/>
          <w:lang w:val="uk-UA" w:eastAsia="zh-CN" w:bidi="hi-IN"/>
        </w:rPr>
        <w:t xml:space="preserve">Учасник має документально підтвердити можливість сервісного обслуговування Товару у Сервісному центрі. На підтвердження цього у складі пропозиції учасник має надати копію договору із Сервісним центром або </w:t>
      </w:r>
      <w:proofErr w:type="spellStart"/>
      <w:r w:rsidRPr="00EC45B1">
        <w:rPr>
          <w:rFonts w:ascii="Times New Roman" w:eastAsia="Calibri" w:hAnsi="Times New Roman" w:cs="Times New Roman"/>
          <w:color w:val="000000"/>
          <w:sz w:val="24"/>
          <w:szCs w:val="24"/>
          <w:lang w:val="uk-UA" w:eastAsia="zh-CN" w:bidi="hi-IN"/>
        </w:rPr>
        <w:t>Авторизаційний</w:t>
      </w:r>
      <w:proofErr w:type="spellEnd"/>
      <w:r w:rsidRPr="00EC45B1">
        <w:rPr>
          <w:rFonts w:ascii="Times New Roman" w:eastAsia="Calibri" w:hAnsi="Times New Roman" w:cs="Times New Roman"/>
          <w:color w:val="000000"/>
          <w:sz w:val="24"/>
          <w:szCs w:val="24"/>
          <w:lang w:val="uk-UA" w:eastAsia="zh-CN" w:bidi="hi-IN"/>
        </w:rPr>
        <w:t xml:space="preserve"> лист на предмет сервісного обслуговування Товару.  </w:t>
      </w:r>
    </w:p>
    <w:p w14:paraId="3CBD8542"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p>
    <w:p w14:paraId="4DAE0C7E"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5. Документальне підтвердження того, що Учасник є виробником або представником виробника Товару (обладнання) згідно з предметом закупівлі:</w:t>
      </w:r>
    </w:p>
    <w:p w14:paraId="29221D9C"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p>
    <w:p w14:paraId="1CD6A95D"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5.1. Для підприємства-виробника надати:</w:t>
      </w:r>
    </w:p>
    <w:p w14:paraId="722C1765"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p>
    <w:p w14:paraId="208A69E4"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 лист про безпосереднє виробництво запропонованого товару.</w:t>
      </w:r>
    </w:p>
    <w:p w14:paraId="790D0E64"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p>
    <w:p w14:paraId="04EE05DF"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5.2. Для офіційних представників виробника надати:</w:t>
      </w:r>
    </w:p>
    <w:p w14:paraId="3A63F316"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p>
    <w:p w14:paraId="277159E0"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-документ, виданий Учаснику виробником запропонованого товару/його представництвом/дистриб’ютором щодо підтвердження повноважень на постачання товару.</w:t>
      </w:r>
    </w:p>
    <w:p w14:paraId="4291B9C5"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p>
    <w:p w14:paraId="6B909AC6" w14:textId="77777777" w:rsidR="00EC45B1" w:rsidRPr="00EC45B1" w:rsidRDefault="00EC45B1" w:rsidP="00EC45B1">
      <w:pPr>
        <w:shd w:val="clear" w:color="auto" w:fill="FFFFFF"/>
        <w:spacing w:after="0"/>
        <w:rPr>
          <w:rFonts w:ascii="Times New Roman" w:eastAsia="Calibri" w:hAnsi="Times New Roman" w:cs="Times New Roman"/>
          <w:color w:val="000000"/>
          <w:sz w:val="24"/>
          <w:szCs w:val="24"/>
          <w:lang w:val="uk-UA" w:eastAsia="zh-CN" w:bidi="hi-IN"/>
        </w:rPr>
      </w:pPr>
      <w:r w:rsidRPr="00EC45B1">
        <w:rPr>
          <w:rFonts w:ascii="Times New Roman" w:eastAsia="Calibri" w:hAnsi="Times New Roman" w:cs="Times New Roman"/>
          <w:color w:val="000000"/>
          <w:sz w:val="24"/>
          <w:szCs w:val="24"/>
          <w:lang w:val="uk-UA" w:eastAsia="zh-CN" w:bidi="hi-IN"/>
        </w:rPr>
        <w:t>Інші вимоги до предмету закупівлі: Якість Товару повинна відповідати вимогам відповідних чинних нормативних документів. Якісно поставленим Товаром вважається такий Товар, який відповідає вимогам, що звичайно ставляться до Товару відповідного характеру. Товар повинен відповідати вимогам охороні праці, екології та пожежної безпеки. Товар повинен бути новим, без впливу вологи, механічних ушкоджень та дефектів.</w:t>
      </w:r>
    </w:p>
    <w:p w14:paraId="3266EEEC" w14:textId="4E03833C" w:rsidR="00EC45B1" w:rsidRDefault="00EC45B1" w:rsidP="00EC45B1">
      <w:pPr>
        <w:spacing w:after="120" w:line="240" w:lineRule="auto"/>
        <w:rPr>
          <w:rFonts w:ascii="Times New Roman" w:eastAsia="Times New Roman" w:hAnsi="Times New Roman" w:cs="Times New Roman"/>
          <w:i/>
          <w:iCs/>
          <w:sz w:val="24"/>
          <w:szCs w:val="24"/>
          <w:lang w:val="uk-UA"/>
        </w:rPr>
      </w:pPr>
      <w:r>
        <w:rPr>
          <w:rFonts w:ascii="Times New Roman" w:eastAsia="Calibri" w:hAnsi="Times New Roman" w:cs="Times New Roman"/>
          <w:color w:val="000000"/>
          <w:sz w:val="24"/>
          <w:szCs w:val="24"/>
          <w:lang w:val="uk-UA" w:eastAsia="zh-CN" w:bidi="hi-IN"/>
        </w:rPr>
        <w:t xml:space="preserve"> </w:t>
      </w:r>
      <w:bookmarkEnd w:id="4"/>
    </w:p>
    <w:sectPr w:rsidR="00EC45B1" w:rsidSect="007B32D6">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7E86"/>
    <w:multiLevelType w:val="hybridMultilevel"/>
    <w:tmpl w:val="758040FA"/>
    <w:lvl w:ilvl="0" w:tplc="5F4083C4">
      <w:start w:val="3"/>
      <w:numFmt w:val="bullet"/>
      <w:lvlText w:val="-"/>
      <w:lvlJc w:val="left"/>
      <w:pPr>
        <w:ind w:left="840" w:hanging="360"/>
      </w:pPr>
      <w:rPr>
        <w:rFonts w:ascii="Times New Roman" w:eastAsia="Calibri"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 w15:restartNumberingAfterBreak="0">
    <w:nsid w:val="23C7513D"/>
    <w:multiLevelType w:val="multilevel"/>
    <w:tmpl w:val="A8789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61165"/>
    <w:multiLevelType w:val="hybridMultilevel"/>
    <w:tmpl w:val="F706432E"/>
    <w:lvl w:ilvl="0" w:tplc="8C7E26FE">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BB2B1F"/>
    <w:multiLevelType w:val="hybridMultilevel"/>
    <w:tmpl w:val="288616D2"/>
    <w:lvl w:ilvl="0" w:tplc="ECE6F3BC">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9EE68E9"/>
    <w:multiLevelType w:val="multilevel"/>
    <w:tmpl w:val="DB9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849324">
    <w:abstractNumId w:val="4"/>
  </w:num>
  <w:num w:numId="2" w16cid:durableId="124323941">
    <w:abstractNumId w:val="1"/>
  </w:num>
  <w:num w:numId="3" w16cid:durableId="1158351479">
    <w:abstractNumId w:val="2"/>
  </w:num>
  <w:num w:numId="4" w16cid:durableId="1728190055">
    <w:abstractNumId w:val="0"/>
  </w:num>
  <w:num w:numId="5" w16cid:durableId="1525556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69"/>
    <w:rsid w:val="00001EEB"/>
    <w:rsid w:val="00050044"/>
    <w:rsid w:val="0005080B"/>
    <w:rsid w:val="00053B14"/>
    <w:rsid w:val="00057C42"/>
    <w:rsid w:val="00065C18"/>
    <w:rsid w:val="00070E3D"/>
    <w:rsid w:val="000737CD"/>
    <w:rsid w:val="00094156"/>
    <w:rsid w:val="000965FF"/>
    <w:rsid w:val="000B6D75"/>
    <w:rsid w:val="000C4218"/>
    <w:rsid w:val="000E37F7"/>
    <w:rsid w:val="00117BAC"/>
    <w:rsid w:val="00122072"/>
    <w:rsid w:val="00131F9A"/>
    <w:rsid w:val="0013574D"/>
    <w:rsid w:val="00136A2D"/>
    <w:rsid w:val="00141011"/>
    <w:rsid w:val="001415F8"/>
    <w:rsid w:val="00144C69"/>
    <w:rsid w:val="00153BDA"/>
    <w:rsid w:val="0016292E"/>
    <w:rsid w:val="00163E2B"/>
    <w:rsid w:val="001B3B15"/>
    <w:rsid w:val="001D604A"/>
    <w:rsid w:val="001D7A19"/>
    <w:rsid w:val="001F1FBA"/>
    <w:rsid w:val="00201E61"/>
    <w:rsid w:val="00211B6A"/>
    <w:rsid w:val="002129A5"/>
    <w:rsid w:val="00217536"/>
    <w:rsid w:val="00230F0B"/>
    <w:rsid w:val="00254A22"/>
    <w:rsid w:val="002713EE"/>
    <w:rsid w:val="00275B65"/>
    <w:rsid w:val="00286963"/>
    <w:rsid w:val="00295A24"/>
    <w:rsid w:val="002E0A07"/>
    <w:rsid w:val="002F216D"/>
    <w:rsid w:val="0032125E"/>
    <w:rsid w:val="0034477F"/>
    <w:rsid w:val="00352B77"/>
    <w:rsid w:val="00355B79"/>
    <w:rsid w:val="0038136A"/>
    <w:rsid w:val="003C70A9"/>
    <w:rsid w:val="003E35AB"/>
    <w:rsid w:val="003F7E2A"/>
    <w:rsid w:val="004002FC"/>
    <w:rsid w:val="004009FE"/>
    <w:rsid w:val="004017E5"/>
    <w:rsid w:val="00404C5A"/>
    <w:rsid w:val="00406D8F"/>
    <w:rsid w:val="00410A5F"/>
    <w:rsid w:val="00410FB5"/>
    <w:rsid w:val="00411829"/>
    <w:rsid w:val="0042036E"/>
    <w:rsid w:val="004219E3"/>
    <w:rsid w:val="00421CDC"/>
    <w:rsid w:val="0042623D"/>
    <w:rsid w:val="00440D4A"/>
    <w:rsid w:val="004442D9"/>
    <w:rsid w:val="00453376"/>
    <w:rsid w:val="00454E4F"/>
    <w:rsid w:val="00460B29"/>
    <w:rsid w:val="004636AB"/>
    <w:rsid w:val="00471E19"/>
    <w:rsid w:val="00474FE1"/>
    <w:rsid w:val="004C4435"/>
    <w:rsid w:val="004D3413"/>
    <w:rsid w:val="004E1380"/>
    <w:rsid w:val="004E7C16"/>
    <w:rsid w:val="004F3535"/>
    <w:rsid w:val="004F47A9"/>
    <w:rsid w:val="005307B2"/>
    <w:rsid w:val="00546109"/>
    <w:rsid w:val="00564DFF"/>
    <w:rsid w:val="005823F0"/>
    <w:rsid w:val="00586E48"/>
    <w:rsid w:val="005965CA"/>
    <w:rsid w:val="005A1A82"/>
    <w:rsid w:val="005A625C"/>
    <w:rsid w:val="005B5FF7"/>
    <w:rsid w:val="005C7112"/>
    <w:rsid w:val="00600549"/>
    <w:rsid w:val="00616774"/>
    <w:rsid w:val="00620BCF"/>
    <w:rsid w:val="00656915"/>
    <w:rsid w:val="0066618F"/>
    <w:rsid w:val="00667BFE"/>
    <w:rsid w:val="006828C6"/>
    <w:rsid w:val="00691A5B"/>
    <w:rsid w:val="00693FC3"/>
    <w:rsid w:val="006B5555"/>
    <w:rsid w:val="006C3F3A"/>
    <w:rsid w:val="006C475C"/>
    <w:rsid w:val="006D2046"/>
    <w:rsid w:val="006D5E10"/>
    <w:rsid w:val="006E6035"/>
    <w:rsid w:val="007063B0"/>
    <w:rsid w:val="0071487A"/>
    <w:rsid w:val="007259FD"/>
    <w:rsid w:val="00772E8A"/>
    <w:rsid w:val="00786EAE"/>
    <w:rsid w:val="00792C8F"/>
    <w:rsid w:val="007A059C"/>
    <w:rsid w:val="007B2D36"/>
    <w:rsid w:val="007B32D6"/>
    <w:rsid w:val="007C43B0"/>
    <w:rsid w:val="007C6721"/>
    <w:rsid w:val="007F1C14"/>
    <w:rsid w:val="00803530"/>
    <w:rsid w:val="00805588"/>
    <w:rsid w:val="00806A2B"/>
    <w:rsid w:val="00851717"/>
    <w:rsid w:val="008708BF"/>
    <w:rsid w:val="0087519B"/>
    <w:rsid w:val="008A4DDA"/>
    <w:rsid w:val="008A68A6"/>
    <w:rsid w:val="008C520C"/>
    <w:rsid w:val="008D232F"/>
    <w:rsid w:val="008E6185"/>
    <w:rsid w:val="00910789"/>
    <w:rsid w:val="009217CA"/>
    <w:rsid w:val="00922A25"/>
    <w:rsid w:val="00952B68"/>
    <w:rsid w:val="00966404"/>
    <w:rsid w:val="009A113A"/>
    <w:rsid w:val="009A32C5"/>
    <w:rsid w:val="009B2F56"/>
    <w:rsid w:val="009D5FCA"/>
    <w:rsid w:val="009E3485"/>
    <w:rsid w:val="009E3DE5"/>
    <w:rsid w:val="009E79F8"/>
    <w:rsid w:val="009E7DB4"/>
    <w:rsid w:val="009F6138"/>
    <w:rsid w:val="00A13BA8"/>
    <w:rsid w:val="00A34B1C"/>
    <w:rsid w:val="00A37DB8"/>
    <w:rsid w:val="00A431B8"/>
    <w:rsid w:val="00A478B3"/>
    <w:rsid w:val="00A52F88"/>
    <w:rsid w:val="00A77B0A"/>
    <w:rsid w:val="00A97A05"/>
    <w:rsid w:val="00AA5980"/>
    <w:rsid w:val="00AB3257"/>
    <w:rsid w:val="00AC3042"/>
    <w:rsid w:val="00AE2765"/>
    <w:rsid w:val="00AE2D05"/>
    <w:rsid w:val="00AE328E"/>
    <w:rsid w:val="00AE5D97"/>
    <w:rsid w:val="00AF3DBF"/>
    <w:rsid w:val="00AF6D88"/>
    <w:rsid w:val="00B042B7"/>
    <w:rsid w:val="00B047FC"/>
    <w:rsid w:val="00B05855"/>
    <w:rsid w:val="00B11FE8"/>
    <w:rsid w:val="00B273F5"/>
    <w:rsid w:val="00B46A4E"/>
    <w:rsid w:val="00B63022"/>
    <w:rsid w:val="00B74634"/>
    <w:rsid w:val="00B926E5"/>
    <w:rsid w:val="00BA037C"/>
    <w:rsid w:val="00BB66CD"/>
    <w:rsid w:val="00BC1582"/>
    <w:rsid w:val="00BD2716"/>
    <w:rsid w:val="00BD3920"/>
    <w:rsid w:val="00BE660B"/>
    <w:rsid w:val="00BF35FA"/>
    <w:rsid w:val="00C02C33"/>
    <w:rsid w:val="00C12F5F"/>
    <w:rsid w:val="00C13CCA"/>
    <w:rsid w:val="00C208D1"/>
    <w:rsid w:val="00C222BF"/>
    <w:rsid w:val="00C36A6F"/>
    <w:rsid w:val="00C5463E"/>
    <w:rsid w:val="00C733D2"/>
    <w:rsid w:val="00C81A93"/>
    <w:rsid w:val="00C87DDA"/>
    <w:rsid w:val="00C95C94"/>
    <w:rsid w:val="00CA00F5"/>
    <w:rsid w:val="00CA1639"/>
    <w:rsid w:val="00CA7D7E"/>
    <w:rsid w:val="00CB5120"/>
    <w:rsid w:val="00CF1195"/>
    <w:rsid w:val="00CF48A3"/>
    <w:rsid w:val="00D0677B"/>
    <w:rsid w:val="00D125BE"/>
    <w:rsid w:val="00D21FD1"/>
    <w:rsid w:val="00D532BB"/>
    <w:rsid w:val="00D537F5"/>
    <w:rsid w:val="00D63430"/>
    <w:rsid w:val="00D675AC"/>
    <w:rsid w:val="00D720FA"/>
    <w:rsid w:val="00D721D5"/>
    <w:rsid w:val="00D919F5"/>
    <w:rsid w:val="00D9477A"/>
    <w:rsid w:val="00DC468F"/>
    <w:rsid w:val="00DD325B"/>
    <w:rsid w:val="00DF124E"/>
    <w:rsid w:val="00DF3C9E"/>
    <w:rsid w:val="00E07621"/>
    <w:rsid w:val="00E14D43"/>
    <w:rsid w:val="00E160AE"/>
    <w:rsid w:val="00E37C9E"/>
    <w:rsid w:val="00E37E65"/>
    <w:rsid w:val="00E56EEC"/>
    <w:rsid w:val="00E608EB"/>
    <w:rsid w:val="00E666DC"/>
    <w:rsid w:val="00E66EBF"/>
    <w:rsid w:val="00E769A0"/>
    <w:rsid w:val="00E82A5F"/>
    <w:rsid w:val="00E92240"/>
    <w:rsid w:val="00E972B7"/>
    <w:rsid w:val="00EA13AD"/>
    <w:rsid w:val="00EB3862"/>
    <w:rsid w:val="00EC45B1"/>
    <w:rsid w:val="00EE5784"/>
    <w:rsid w:val="00EF1E41"/>
    <w:rsid w:val="00EF6038"/>
    <w:rsid w:val="00F07094"/>
    <w:rsid w:val="00F12F14"/>
    <w:rsid w:val="00F17A0E"/>
    <w:rsid w:val="00F43040"/>
    <w:rsid w:val="00F51D49"/>
    <w:rsid w:val="00F5275B"/>
    <w:rsid w:val="00F56A1C"/>
    <w:rsid w:val="00F60A38"/>
    <w:rsid w:val="00F712B5"/>
    <w:rsid w:val="00F801F4"/>
    <w:rsid w:val="00F8371C"/>
    <w:rsid w:val="00FA25AE"/>
    <w:rsid w:val="00FB6F6D"/>
    <w:rsid w:val="00FB747B"/>
    <w:rsid w:val="00FD62BA"/>
    <w:rsid w:val="00FE59BA"/>
    <w:rsid w:val="00FE6CDD"/>
    <w:rsid w:val="00FF0029"/>
    <w:rsid w:val="00FF163A"/>
    <w:rsid w:val="00FF4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EC5F"/>
  <w15:chartTrackingRefBased/>
  <w15:docId w15:val="{BF8375ED-29CC-456E-A7BE-39AF6320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w">
    <w:name w:val="sw"/>
    <w:basedOn w:val="a0"/>
    <w:rsid w:val="00144C69"/>
  </w:style>
  <w:style w:type="character" w:styleId="a3">
    <w:name w:val="Hyperlink"/>
    <w:basedOn w:val="a0"/>
    <w:uiPriority w:val="99"/>
    <w:unhideWhenUsed/>
    <w:rsid w:val="00144C69"/>
    <w:rPr>
      <w:color w:val="0000FF"/>
      <w:u w:val="single"/>
    </w:rPr>
  </w:style>
  <w:style w:type="paragraph" w:styleId="a4">
    <w:name w:val="Balloon Text"/>
    <w:basedOn w:val="a"/>
    <w:link w:val="a5"/>
    <w:uiPriority w:val="99"/>
    <w:semiHidden/>
    <w:unhideWhenUsed/>
    <w:rsid w:val="00070E3D"/>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70E3D"/>
    <w:rPr>
      <w:rFonts w:ascii="Segoe UI" w:hAnsi="Segoe UI" w:cs="Segoe UI"/>
      <w:sz w:val="18"/>
      <w:szCs w:val="18"/>
    </w:rPr>
  </w:style>
  <w:style w:type="character" w:customStyle="1" w:styleId="rvts0">
    <w:name w:val="rvts0"/>
    <w:qFormat/>
    <w:rsid w:val="009A32C5"/>
    <w:rPr>
      <w:rFonts w:ascii="Times New Roman" w:hAnsi="Times New Roman" w:cs="Times New Roman" w:hint="default"/>
    </w:rPr>
  </w:style>
  <w:style w:type="paragraph" w:styleId="a6">
    <w:name w:val="Normal (Web)"/>
    <w:basedOn w:val="a"/>
    <w:uiPriority w:val="99"/>
    <w:semiHidden/>
    <w:unhideWhenUsed/>
    <w:rsid w:val="00F5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apiid">
    <w:name w:val="js-apiid"/>
    <w:basedOn w:val="a0"/>
    <w:rsid w:val="00E37C9E"/>
  </w:style>
  <w:style w:type="character" w:styleId="a7">
    <w:name w:val="FollowedHyperlink"/>
    <w:basedOn w:val="a0"/>
    <w:uiPriority w:val="99"/>
    <w:semiHidden/>
    <w:unhideWhenUsed/>
    <w:rsid w:val="00230F0B"/>
    <w:rPr>
      <w:color w:val="954F72" w:themeColor="followedHyperlink"/>
      <w:u w:val="single"/>
    </w:rPr>
  </w:style>
  <w:style w:type="paragraph" w:styleId="a8">
    <w:name w:val="List Paragraph"/>
    <w:basedOn w:val="a"/>
    <w:link w:val="a9"/>
    <w:uiPriority w:val="99"/>
    <w:qFormat/>
    <w:rsid w:val="00295A24"/>
    <w:pPr>
      <w:ind w:left="720"/>
      <w:contextualSpacing/>
    </w:pPr>
  </w:style>
  <w:style w:type="character" w:customStyle="1" w:styleId="a9">
    <w:name w:val="Абзац списку Знак"/>
    <w:link w:val="a8"/>
    <w:uiPriority w:val="99"/>
    <w:rsid w:val="0029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170001">
      <w:bodyDiv w:val="1"/>
      <w:marLeft w:val="0"/>
      <w:marRight w:val="0"/>
      <w:marTop w:val="0"/>
      <w:marBottom w:val="0"/>
      <w:divBdr>
        <w:top w:val="none" w:sz="0" w:space="0" w:color="auto"/>
        <w:left w:val="none" w:sz="0" w:space="0" w:color="auto"/>
        <w:bottom w:val="none" w:sz="0" w:space="0" w:color="auto"/>
        <w:right w:val="none" w:sz="0" w:space="0" w:color="auto"/>
      </w:divBdr>
    </w:div>
    <w:div w:id="673651533">
      <w:bodyDiv w:val="1"/>
      <w:marLeft w:val="0"/>
      <w:marRight w:val="0"/>
      <w:marTop w:val="0"/>
      <w:marBottom w:val="0"/>
      <w:divBdr>
        <w:top w:val="none" w:sz="0" w:space="0" w:color="auto"/>
        <w:left w:val="none" w:sz="0" w:space="0" w:color="auto"/>
        <w:bottom w:val="none" w:sz="0" w:space="0" w:color="auto"/>
        <w:right w:val="none" w:sz="0" w:space="0" w:color="auto"/>
      </w:divBdr>
    </w:div>
    <w:div w:id="775179058">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109206133">
      <w:bodyDiv w:val="1"/>
      <w:marLeft w:val="0"/>
      <w:marRight w:val="0"/>
      <w:marTop w:val="0"/>
      <w:marBottom w:val="0"/>
      <w:divBdr>
        <w:top w:val="none" w:sz="0" w:space="0" w:color="auto"/>
        <w:left w:val="none" w:sz="0" w:space="0" w:color="auto"/>
        <w:bottom w:val="none" w:sz="0" w:space="0" w:color="auto"/>
        <w:right w:val="none" w:sz="0" w:space="0" w:color="auto"/>
      </w:divBdr>
    </w:div>
    <w:div w:id="1210461739">
      <w:bodyDiv w:val="1"/>
      <w:marLeft w:val="0"/>
      <w:marRight w:val="0"/>
      <w:marTop w:val="0"/>
      <w:marBottom w:val="0"/>
      <w:divBdr>
        <w:top w:val="none" w:sz="0" w:space="0" w:color="auto"/>
        <w:left w:val="none" w:sz="0" w:space="0" w:color="auto"/>
        <w:bottom w:val="none" w:sz="0" w:space="0" w:color="auto"/>
        <w:right w:val="none" w:sz="0" w:space="0" w:color="auto"/>
      </w:divBdr>
    </w:div>
    <w:div w:id="1285381082">
      <w:bodyDiv w:val="1"/>
      <w:marLeft w:val="0"/>
      <w:marRight w:val="0"/>
      <w:marTop w:val="0"/>
      <w:marBottom w:val="0"/>
      <w:divBdr>
        <w:top w:val="none" w:sz="0" w:space="0" w:color="auto"/>
        <w:left w:val="none" w:sz="0" w:space="0" w:color="auto"/>
        <w:bottom w:val="none" w:sz="0" w:space="0" w:color="auto"/>
        <w:right w:val="none" w:sz="0" w:space="0" w:color="auto"/>
      </w:divBdr>
    </w:div>
    <w:div w:id="1337490480">
      <w:bodyDiv w:val="1"/>
      <w:marLeft w:val="0"/>
      <w:marRight w:val="0"/>
      <w:marTop w:val="0"/>
      <w:marBottom w:val="0"/>
      <w:divBdr>
        <w:top w:val="none" w:sz="0" w:space="0" w:color="auto"/>
        <w:left w:val="none" w:sz="0" w:space="0" w:color="auto"/>
        <w:bottom w:val="none" w:sz="0" w:space="0" w:color="auto"/>
        <w:right w:val="none" w:sz="0" w:space="0" w:color="auto"/>
      </w:divBdr>
    </w:div>
    <w:div w:id="1372850256">
      <w:bodyDiv w:val="1"/>
      <w:marLeft w:val="0"/>
      <w:marRight w:val="0"/>
      <w:marTop w:val="0"/>
      <w:marBottom w:val="0"/>
      <w:divBdr>
        <w:top w:val="none" w:sz="0" w:space="0" w:color="auto"/>
        <w:left w:val="none" w:sz="0" w:space="0" w:color="auto"/>
        <w:bottom w:val="none" w:sz="0" w:space="0" w:color="auto"/>
        <w:right w:val="none" w:sz="0" w:space="0" w:color="auto"/>
      </w:divBdr>
    </w:div>
    <w:div w:id="1636716251">
      <w:bodyDiv w:val="1"/>
      <w:marLeft w:val="0"/>
      <w:marRight w:val="0"/>
      <w:marTop w:val="0"/>
      <w:marBottom w:val="0"/>
      <w:divBdr>
        <w:top w:val="none" w:sz="0" w:space="0" w:color="auto"/>
        <w:left w:val="none" w:sz="0" w:space="0" w:color="auto"/>
        <w:bottom w:val="none" w:sz="0" w:space="0" w:color="auto"/>
        <w:right w:val="none" w:sz="0" w:space="0" w:color="auto"/>
      </w:divBdr>
    </w:div>
    <w:div w:id="1682317444">
      <w:bodyDiv w:val="1"/>
      <w:marLeft w:val="0"/>
      <w:marRight w:val="0"/>
      <w:marTop w:val="0"/>
      <w:marBottom w:val="0"/>
      <w:divBdr>
        <w:top w:val="none" w:sz="0" w:space="0" w:color="auto"/>
        <w:left w:val="none" w:sz="0" w:space="0" w:color="auto"/>
        <w:bottom w:val="none" w:sz="0" w:space="0" w:color="auto"/>
        <w:right w:val="none" w:sz="0" w:space="0" w:color="auto"/>
      </w:divBdr>
    </w:div>
    <w:div w:id="1736314490">
      <w:bodyDiv w:val="1"/>
      <w:marLeft w:val="0"/>
      <w:marRight w:val="0"/>
      <w:marTop w:val="0"/>
      <w:marBottom w:val="0"/>
      <w:divBdr>
        <w:top w:val="none" w:sz="0" w:space="0" w:color="auto"/>
        <w:left w:val="none" w:sz="0" w:space="0" w:color="auto"/>
        <w:bottom w:val="none" w:sz="0" w:space="0" w:color="auto"/>
        <w:right w:val="none" w:sz="0" w:space="0" w:color="auto"/>
      </w:divBdr>
    </w:div>
    <w:div w:id="1748455772">
      <w:bodyDiv w:val="1"/>
      <w:marLeft w:val="0"/>
      <w:marRight w:val="0"/>
      <w:marTop w:val="0"/>
      <w:marBottom w:val="0"/>
      <w:divBdr>
        <w:top w:val="none" w:sz="0" w:space="0" w:color="auto"/>
        <w:left w:val="none" w:sz="0" w:space="0" w:color="auto"/>
        <w:bottom w:val="none" w:sz="0" w:space="0" w:color="auto"/>
        <w:right w:val="none" w:sz="0" w:space="0" w:color="auto"/>
      </w:divBdr>
    </w:div>
    <w:div w:id="1776706086">
      <w:bodyDiv w:val="1"/>
      <w:marLeft w:val="0"/>
      <w:marRight w:val="0"/>
      <w:marTop w:val="0"/>
      <w:marBottom w:val="0"/>
      <w:divBdr>
        <w:top w:val="none" w:sz="0" w:space="0" w:color="auto"/>
        <w:left w:val="none" w:sz="0" w:space="0" w:color="auto"/>
        <w:bottom w:val="none" w:sz="0" w:space="0" w:color="auto"/>
        <w:right w:val="none" w:sz="0" w:space="0" w:color="auto"/>
      </w:divBdr>
    </w:div>
    <w:div w:id="18292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B0F56-A668-4144-BBB4-FB6B6F9F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4675</Words>
  <Characters>2666</Characters>
  <Application>Microsoft Office Word</Application>
  <DocSecurity>0</DocSecurity>
  <Lines>22</Lines>
  <Paragraphs>14</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User</cp:lastModifiedBy>
  <cp:revision>3</cp:revision>
  <cp:lastPrinted>2021-03-01T12:41:00Z</cp:lastPrinted>
  <dcterms:created xsi:type="dcterms:W3CDTF">2025-05-17T17:01:00Z</dcterms:created>
  <dcterms:modified xsi:type="dcterms:W3CDTF">2025-05-19T05:45:00Z</dcterms:modified>
</cp:coreProperties>
</file>